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7D6A" w:rsidRDefault="00427D6A" w:rsidP="00427D6A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Информационно-аналитический обзор рассмотренных в </w:t>
      </w:r>
      <w:r>
        <w:rPr>
          <w:rFonts w:ascii="Times New Roman" w:hAnsi="Times New Roman"/>
          <w:b/>
          <w:bCs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bCs/>
          <w:sz w:val="28"/>
          <w:szCs w:val="28"/>
        </w:rPr>
        <w:t xml:space="preserve"> квартале 2019 года обращений граждан, организаций и общественных объединений, адресованных </w:t>
      </w:r>
      <w:r>
        <w:rPr>
          <w:rFonts w:ascii="Times New Roman" w:hAnsi="Times New Roman"/>
          <w:b/>
          <w:sz w:val="28"/>
          <w:szCs w:val="28"/>
        </w:rPr>
        <w:t xml:space="preserve">Главе </w:t>
      </w:r>
      <w:proofErr w:type="spellStart"/>
      <w:r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Венгеровского района Новосибирской области, а также результатов рассмотрения и принятых мер</w:t>
      </w:r>
      <w:r>
        <w:rPr>
          <w:b/>
          <w:bCs/>
          <w:sz w:val="28"/>
          <w:szCs w:val="28"/>
        </w:rPr>
        <w:t>.</w:t>
      </w:r>
    </w:p>
    <w:p w:rsidR="00427D6A" w:rsidRDefault="00427D6A" w:rsidP="00427D6A">
      <w:pPr>
        <w:pStyle w:val="Default"/>
        <w:rPr>
          <w:sz w:val="28"/>
          <w:szCs w:val="28"/>
        </w:rPr>
      </w:pPr>
    </w:p>
    <w:p w:rsidR="00427D6A" w:rsidRDefault="00427D6A" w:rsidP="00427D6A">
      <w:pPr>
        <w:pStyle w:val="Default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proofErr w:type="spellStart"/>
      <w:r>
        <w:rPr>
          <w:color w:val="auto"/>
          <w:sz w:val="28"/>
          <w:szCs w:val="28"/>
        </w:rPr>
        <w:t>Тартасского</w:t>
      </w:r>
      <w:proofErr w:type="spell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области. </w:t>
      </w:r>
    </w:p>
    <w:p w:rsidR="00427D6A" w:rsidRDefault="00427D6A" w:rsidP="00427D6A">
      <w:pPr>
        <w:pStyle w:val="Default"/>
        <w:ind w:firstLine="1134"/>
        <w:jc w:val="both"/>
        <w:rPr>
          <w:sz w:val="28"/>
          <w:szCs w:val="28"/>
          <w:lang w:bidi="en-US"/>
        </w:rPr>
      </w:pPr>
      <w:r>
        <w:rPr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proofErr w:type="spellStart"/>
      <w:r>
        <w:rPr>
          <w:color w:val="auto"/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 установлены Инструкцией по организации работы с обращениями граждан и проведению личного приема граждан в администрации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области, утвержденной Постановлением администрации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 </w:t>
      </w:r>
      <w:r>
        <w:rPr>
          <w:sz w:val="28"/>
          <w:szCs w:val="28"/>
          <w:lang w:bidi="en-US"/>
        </w:rPr>
        <w:t xml:space="preserve"> от 03.04.2018 №  24.</w:t>
      </w:r>
    </w:p>
    <w:p w:rsidR="00427D6A" w:rsidRDefault="00427D6A" w:rsidP="00427D6A">
      <w:pPr>
        <w:pStyle w:val="Default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713F16"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квартале 2019 года в адрес Главы </w:t>
      </w:r>
      <w:proofErr w:type="spellStart"/>
      <w:r>
        <w:rPr>
          <w:color w:val="auto"/>
          <w:sz w:val="28"/>
          <w:szCs w:val="28"/>
        </w:rPr>
        <w:t>Тартасского</w:t>
      </w:r>
      <w:proofErr w:type="spell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поступило </w:t>
      </w:r>
      <w:r w:rsidR="00001B1B" w:rsidRPr="00001B1B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8</w:t>
      </w:r>
      <w:r>
        <w:rPr>
          <w:sz w:val="28"/>
          <w:szCs w:val="28"/>
        </w:rPr>
        <w:t xml:space="preserve"> обращений и запросов </w:t>
      </w:r>
      <w:r>
        <w:rPr>
          <w:i/>
          <w:iCs/>
          <w:sz w:val="28"/>
          <w:szCs w:val="28"/>
        </w:rPr>
        <w:t xml:space="preserve">(в </w:t>
      </w:r>
      <w:r>
        <w:rPr>
          <w:i/>
          <w:iCs/>
          <w:sz w:val="28"/>
          <w:szCs w:val="28"/>
          <w:lang w:val="en-US"/>
        </w:rPr>
        <w:t>I</w:t>
      </w:r>
      <w:r w:rsidR="00713F16">
        <w:rPr>
          <w:i/>
          <w:iCs/>
          <w:sz w:val="28"/>
          <w:szCs w:val="28"/>
          <w:lang w:val="en-US"/>
        </w:rPr>
        <w:t>V</w:t>
      </w:r>
      <w:r>
        <w:rPr>
          <w:i/>
          <w:iCs/>
          <w:sz w:val="28"/>
          <w:szCs w:val="28"/>
        </w:rPr>
        <w:t xml:space="preserve"> квартале 2018 года - 7), </w:t>
      </w:r>
      <w:r>
        <w:rPr>
          <w:sz w:val="28"/>
          <w:szCs w:val="28"/>
        </w:rPr>
        <w:t xml:space="preserve">в том числе: </w:t>
      </w:r>
    </w:p>
    <w:p w:rsidR="00427D6A" w:rsidRDefault="00427D6A" w:rsidP="00427D6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письменных обращений и запросов – </w:t>
      </w:r>
      <w:r>
        <w:rPr>
          <w:b/>
          <w:bCs/>
          <w:sz w:val="28"/>
          <w:szCs w:val="28"/>
        </w:rPr>
        <w:t xml:space="preserve">1 </w:t>
      </w:r>
      <w:r>
        <w:rPr>
          <w:i/>
          <w:iCs/>
          <w:sz w:val="28"/>
          <w:szCs w:val="28"/>
        </w:rPr>
        <w:t xml:space="preserve">(в </w:t>
      </w:r>
      <w:r w:rsidR="00713F16">
        <w:rPr>
          <w:i/>
          <w:iCs/>
          <w:sz w:val="28"/>
          <w:szCs w:val="28"/>
          <w:lang w:val="en-US"/>
        </w:rPr>
        <w:t>IV</w:t>
      </w:r>
      <w:r>
        <w:rPr>
          <w:i/>
          <w:iCs/>
          <w:sz w:val="28"/>
          <w:szCs w:val="28"/>
        </w:rPr>
        <w:t xml:space="preserve"> квартале 2018 года - 1); </w:t>
      </w:r>
    </w:p>
    <w:p w:rsidR="00427D6A" w:rsidRDefault="00427D6A" w:rsidP="00427D6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2) на личных приемах</w:t>
      </w:r>
      <w:r>
        <w:rPr>
          <w:color w:val="auto"/>
          <w:sz w:val="28"/>
          <w:szCs w:val="28"/>
        </w:rPr>
        <w:t xml:space="preserve"> </w:t>
      </w:r>
      <w:proofErr w:type="spellStart"/>
      <w:r>
        <w:rPr>
          <w:color w:val="auto"/>
          <w:sz w:val="28"/>
          <w:szCs w:val="28"/>
        </w:rPr>
        <w:t>Тартасского</w:t>
      </w:r>
      <w:proofErr w:type="spell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- </w:t>
      </w:r>
      <w:r w:rsidR="00010E3C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(в </w:t>
      </w:r>
      <w:r w:rsidR="00713F16">
        <w:rPr>
          <w:i/>
          <w:iCs/>
          <w:sz w:val="28"/>
          <w:szCs w:val="28"/>
          <w:lang w:val="en-US"/>
        </w:rPr>
        <w:t>IV</w:t>
      </w:r>
      <w:r w:rsidR="00010E3C">
        <w:rPr>
          <w:i/>
          <w:iCs/>
          <w:sz w:val="28"/>
          <w:szCs w:val="28"/>
        </w:rPr>
        <w:t xml:space="preserve"> квартале 2018 года - 0</w:t>
      </w:r>
      <w:r>
        <w:rPr>
          <w:i/>
          <w:iCs/>
          <w:sz w:val="28"/>
          <w:szCs w:val="28"/>
        </w:rPr>
        <w:t xml:space="preserve">); </w:t>
      </w:r>
    </w:p>
    <w:p w:rsidR="00427D6A" w:rsidRDefault="00427D6A" w:rsidP="00427D6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3) по справочному телефону -</w:t>
      </w:r>
      <w:r w:rsidR="00010E3C">
        <w:rPr>
          <w:sz w:val="28"/>
          <w:szCs w:val="28"/>
        </w:rPr>
        <w:t xml:space="preserve"> </w:t>
      </w:r>
      <w:r w:rsidR="00010E3C">
        <w:rPr>
          <w:b/>
          <w:sz w:val="28"/>
          <w:szCs w:val="28"/>
        </w:rPr>
        <w:t>11</w:t>
      </w:r>
      <w:r>
        <w:rPr>
          <w:b/>
          <w:bCs/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(в </w:t>
      </w:r>
      <w:r w:rsidR="00713F16">
        <w:rPr>
          <w:i/>
          <w:iCs/>
          <w:sz w:val="28"/>
          <w:szCs w:val="28"/>
          <w:lang w:val="en-US"/>
        </w:rPr>
        <w:t>IV</w:t>
      </w:r>
      <w:r w:rsidR="00010E3C">
        <w:rPr>
          <w:i/>
          <w:iCs/>
          <w:sz w:val="28"/>
          <w:szCs w:val="28"/>
        </w:rPr>
        <w:t xml:space="preserve"> квартале 2018 года -6</w:t>
      </w:r>
      <w:r>
        <w:rPr>
          <w:i/>
          <w:iCs/>
          <w:sz w:val="28"/>
          <w:szCs w:val="28"/>
        </w:rPr>
        <w:t xml:space="preserve">). </w:t>
      </w:r>
    </w:p>
    <w:p w:rsidR="00427D6A" w:rsidRDefault="00427D6A" w:rsidP="00427D6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сравнению с </w:t>
      </w:r>
      <w:r w:rsidR="00713F16"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кварталом 2018 года общее количество письменных и личных обращений, сообщений и запросов  в адрес Главы </w:t>
      </w:r>
      <w:proofErr w:type="spellStart"/>
      <w:r>
        <w:rPr>
          <w:color w:val="auto"/>
          <w:sz w:val="28"/>
          <w:szCs w:val="28"/>
        </w:rPr>
        <w:t>Тартасского</w:t>
      </w:r>
      <w:proofErr w:type="spell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в </w:t>
      </w:r>
      <w:r w:rsidR="00713F16"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квартале 2019 года увеличилось </w:t>
      </w:r>
      <w:r>
        <w:rPr>
          <w:b/>
          <w:bCs/>
          <w:sz w:val="28"/>
          <w:szCs w:val="28"/>
        </w:rPr>
        <w:t xml:space="preserve">на </w:t>
      </w:r>
      <w:r w:rsidR="00EB7DDB">
        <w:rPr>
          <w:b/>
          <w:bCs/>
          <w:sz w:val="28"/>
          <w:szCs w:val="28"/>
        </w:rPr>
        <w:t>257</w:t>
      </w:r>
      <w:r>
        <w:rPr>
          <w:b/>
          <w:bCs/>
          <w:sz w:val="28"/>
          <w:szCs w:val="28"/>
        </w:rPr>
        <w:t xml:space="preserve"> % (на 1</w:t>
      </w:r>
      <w:r w:rsidR="00EB7DDB">
        <w:rPr>
          <w:b/>
          <w:bCs/>
          <w:sz w:val="28"/>
          <w:szCs w:val="28"/>
        </w:rPr>
        <w:t>1</w:t>
      </w:r>
      <w:r w:rsidR="00EB7DDB">
        <w:rPr>
          <w:b/>
          <w:sz w:val="28"/>
          <w:szCs w:val="28"/>
        </w:rPr>
        <w:t xml:space="preserve"> обращений</w:t>
      </w:r>
      <w:r>
        <w:rPr>
          <w:b/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427D6A" w:rsidRDefault="00427D6A" w:rsidP="00427D6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27D6A" w:rsidRDefault="00427D6A" w:rsidP="00427D6A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 Письменные обращения и запросы. </w:t>
      </w:r>
    </w:p>
    <w:p w:rsidR="00427D6A" w:rsidRDefault="00427D6A" w:rsidP="00427D6A">
      <w:pPr>
        <w:pStyle w:val="Default"/>
        <w:rPr>
          <w:sz w:val="28"/>
          <w:szCs w:val="28"/>
        </w:rPr>
      </w:pPr>
    </w:p>
    <w:p w:rsidR="00427D6A" w:rsidRDefault="00427D6A" w:rsidP="00427D6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713F16"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квартале 2019 года поступило </w:t>
      </w:r>
      <w:r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письменное обращение </w:t>
      </w:r>
      <w:r>
        <w:rPr>
          <w:i/>
          <w:iCs/>
          <w:sz w:val="28"/>
          <w:szCs w:val="28"/>
        </w:rPr>
        <w:t>(</w:t>
      </w:r>
      <w:r>
        <w:rPr>
          <w:sz w:val="28"/>
          <w:szCs w:val="28"/>
        </w:rPr>
        <w:t xml:space="preserve">в </w:t>
      </w:r>
      <w:r w:rsidR="00713F16">
        <w:rPr>
          <w:sz w:val="28"/>
          <w:szCs w:val="28"/>
          <w:lang w:val="en-US"/>
        </w:rPr>
        <w:t>IV</w:t>
      </w:r>
      <w:r w:rsidRPr="00427D6A"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 xml:space="preserve">квартале 2018 года поступило 1 письменное обращение). </w:t>
      </w:r>
    </w:p>
    <w:p w:rsidR="00427D6A" w:rsidRDefault="00427D6A" w:rsidP="00427D6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427D6A" w:rsidRDefault="00427D6A" w:rsidP="00427D6A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-Экономика –0; </w:t>
      </w:r>
    </w:p>
    <w:p w:rsidR="00427D6A" w:rsidRDefault="00427D6A" w:rsidP="00427D6A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-Жилищно-коммунальная с</w:t>
      </w:r>
      <w:r w:rsidR="00EB7DDB">
        <w:rPr>
          <w:sz w:val="28"/>
          <w:szCs w:val="28"/>
        </w:rPr>
        <w:t>фера –0</w:t>
      </w:r>
      <w:r>
        <w:rPr>
          <w:sz w:val="28"/>
          <w:szCs w:val="28"/>
        </w:rPr>
        <w:t xml:space="preserve">; </w:t>
      </w:r>
    </w:p>
    <w:p w:rsidR="00427D6A" w:rsidRDefault="00EB7DDB" w:rsidP="00427D6A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-Социальная сфера –1</w:t>
      </w:r>
      <w:r w:rsidR="00427D6A">
        <w:rPr>
          <w:sz w:val="28"/>
          <w:szCs w:val="28"/>
        </w:rPr>
        <w:t xml:space="preserve">; </w:t>
      </w:r>
    </w:p>
    <w:p w:rsidR="00427D6A" w:rsidRDefault="00427D6A" w:rsidP="00427D6A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-Государство, общество, политика – 0. </w:t>
      </w:r>
    </w:p>
    <w:p w:rsidR="00427D6A" w:rsidRDefault="00427D6A" w:rsidP="00427D6A">
      <w:pPr>
        <w:pStyle w:val="Defaul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-Оборона, безопасность, законность - 0 </w:t>
      </w:r>
    </w:p>
    <w:p w:rsidR="00427D6A" w:rsidRDefault="00427D6A" w:rsidP="00427D6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сравнению с </w:t>
      </w:r>
      <w:r w:rsidR="00713F16"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кварталом 2018 года количество письменных обращений и запросов </w:t>
      </w:r>
      <w:r>
        <w:rPr>
          <w:b/>
          <w:bCs/>
          <w:sz w:val="28"/>
          <w:szCs w:val="28"/>
        </w:rPr>
        <w:t>не изменилось.</w:t>
      </w:r>
      <w:r>
        <w:rPr>
          <w:sz w:val="28"/>
          <w:szCs w:val="28"/>
        </w:rPr>
        <w:t xml:space="preserve"> </w:t>
      </w:r>
    </w:p>
    <w:p w:rsidR="00427D6A" w:rsidRDefault="00427D6A" w:rsidP="00427D6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рассмотрения письменных обращений: </w:t>
      </w:r>
    </w:p>
    <w:p w:rsidR="00A64511" w:rsidRDefault="00427D6A" w:rsidP="00427D6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bCs/>
          <w:sz w:val="28"/>
          <w:szCs w:val="28"/>
        </w:rPr>
        <w:t xml:space="preserve">поддержано </w:t>
      </w:r>
      <w:r>
        <w:rPr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–</w:t>
      </w:r>
      <w:r>
        <w:rPr>
          <w:b/>
          <w:sz w:val="28"/>
          <w:szCs w:val="28"/>
        </w:rPr>
        <w:t xml:space="preserve"> 0</w:t>
      </w:r>
      <w:r>
        <w:rPr>
          <w:sz w:val="28"/>
          <w:szCs w:val="28"/>
        </w:rPr>
        <w:t>, в том числе</w:t>
      </w:r>
      <w:proofErr w:type="gramStart"/>
      <w:r>
        <w:rPr>
          <w:sz w:val="28"/>
          <w:szCs w:val="28"/>
        </w:rPr>
        <w:t xml:space="preserve"> </w:t>
      </w:r>
      <w:r w:rsidR="00A64511">
        <w:rPr>
          <w:sz w:val="28"/>
          <w:szCs w:val="28"/>
        </w:rPr>
        <w:t xml:space="preserve">-- </w:t>
      </w:r>
      <w:proofErr w:type="gramEnd"/>
      <w:r>
        <w:rPr>
          <w:b/>
          <w:bCs/>
          <w:sz w:val="28"/>
          <w:szCs w:val="28"/>
        </w:rPr>
        <w:t xml:space="preserve">приняты меры </w:t>
      </w:r>
      <w:r>
        <w:rPr>
          <w:sz w:val="28"/>
          <w:szCs w:val="28"/>
        </w:rPr>
        <w:t xml:space="preserve">(фактически реализованные предложения, фактически удовлетворенные заявления или жалобы) -1; </w:t>
      </w:r>
    </w:p>
    <w:p w:rsidR="00427D6A" w:rsidRDefault="00427D6A" w:rsidP="00427D6A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bCs/>
          <w:sz w:val="28"/>
          <w:szCs w:val="28"/>
        </w:rPr>
        <w:t>даны разъяснения -0</w:t>
      </w:r>
      <w:r>
        <w:rPr>
          <w:sz w:val="28"/>
          <w:szCs w:val="28"/>
        </w:rPr>
        <w:t xml:space="preserve">; </w:t>
      </w:r>
    </w:p>
    <w:p w:rsidR="00427D6A" w:rsidRDefault="00427D6A" w:rsidP="00427D6A">
      <w:pPr>
        <w:pStyle w:val="Default"/>
        <w:jc w:val="both"/>
        <w:rPr>
          <w:sz w:val="28"/>
          <w:szCs w:val="28"/>
        </w:rPr>
      </w:pPr>
    </w:p>
    <w:p w:rsidR="00427D6A" w:rsidRDefault="00427D6A" w:rsidP="00427D6A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Личный прием граждан. </w:t>
      </w:r>
    </w:p>
    <w:p w:rsidR="00427D6A" w:rsidRDefault="00427D6A" w:rsidP="00427D6A">
      <w:pPr>
        <w:pStyle w:val="Default"/>
        <w:jc w:val="both"/>
        <w:rPr>
          <w:b/>
          <w:bCs/>
          <w:sz w:val="28"/>
          <w:szCs w:val="28"/>
        </w:rPr>
      </w:pPr>
    </w:p>
    <w:p w:rsidR="00427D6A" w:rsidRDefault="00427D6A" w:rsidP="00427D6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Венгеровского района» установлен </w:t>
      </w:r>
      <w:r>
        <w:rPr>
          <w:rFonts w:ascii="Times New Roman" w:hAnsi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/>
          <w:sz w:val="28"/>
          <w:szCs w:val="28"/>
        </w:rPr>
        <w:t xml:space="preserve">Главой </w:t>
      </w:r>
      <w:proofErr w:type="spellStart"/>
      <w:r>
        <w:rPr>
          <w:rFonts w:ascii="Times New Roman" w:hAnsi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 пятница месяца</w:t>
      </w:r>
      <w:proofErr w:type="gramEnd"/>
      <w:r>
        <w:rPr>
          <w:rFonts w:ascii="Times New Roman" w:hAnsi="Times New Roman"/>
          <w:sz w:val="28"/>
          <w:szCs w:val="28"/>
        </w:rPr>
        <w:t xml:space="preserve"> с 14.00 до 17.00.</w:t>
      </w:r>
    </w:p>
    <w:p w:rsidR="00427D6A" w:rsidRDefault="00427D6A" w:rsidP="00427D6A">
      <w:pPr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713F16"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квартале 2019 года на личных приемах Главы </w:t>
      </w:r>
      <w:proofErr w:type="spellStart"/>
      <w:r>
        <w:rPr>
          <w:rFonts w:ascii="Times New Roman" w:hAnsi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сельсовета Венгеровского района Новосибирс</w:t>
      </w:r>
      <w:r w:rsidR="008E3D0A">
        <w:rPr>
          <w:rFonts w:ascii="Times New Roman" w:hAnsi="Times New Roman"/>
          <w:sz w:val="28"/>
          <w:szCs w:val="28"/>
        </w:rPr>
        <w:t>кой области  приема обратились 6</w:t>
      </w:r>
      <w:r>
        <w:rPr>
          <w:rFonts w:ascii="Times New Roman" w:hAnsi="Times New Roman"/>
          <w:sz w:val="28"/>
          <w:szCs w:val="28"/>
        </w:rPr>
        <w:t xml:space="preserve"> человек </w:t>
      </w:r>
      <w:r>
        <w:rPr>
          <w:rFonts w:ascii="Times New Roman" w:hAnsi="Times New Roman"/>
          <w:i/>
          <w:iCs/>
          <w:sz w:val="28"/>
          <w:szCs w:val="28"/>
        </w:rPr>
        <w:t>(</w:t>
      </w:r>
      <w:r>
        <w:rPr>
          <w:rFonts w:ascii="Times New Roman" w:hAnsi="Times New Roman"/>
          <w:i/>
          <w:sz w:val="28"/>
          <w:szCs w:val="28"/>
        </w:rPr>
        <w:t xml:space="preserve">в </w:t>
      </w:r>
      <w:r>
        <w:rPr>
          <w:rFonts w:ascii="Times New Roman" w:hAnsi="Times New Roman"/>
          <w:i/>
          <w:sz w:val="28"/>
          <w:szCs w:val="28"/>
          <w:lang w:val="en-US"/>
        </w:rPr>
        <w:t>I</w:t>
      </w:r>
      <w:r w:rsidR="008E3D0A">
        <w:rPr>
          <w:rFonts w:ascii="Times New Roman" w:hAnsi="Times New Roman"/>
          <w:i/>
          <w:sz w:val="28"/>
          <w:szCs w:val="28"/>
          <w:lang w:val="en-US"/>
        </w:rPr>
        <w:t>V</w:t>
      </w:r>
      <w:r w:rsidRPr="00427D6A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8E3D0A">
        <w:rPr>
          <w:rFonts w:ascii="Times New Roman" w:hAnsi="Times New Roman"/>
          <w:i/>
          <w:iCs/>
          <w:sz w:val="28"/>
          <w:szCs w:val="28"/>
        </w:rPr>
        <w:t>квартале 2018 года –0</w:t>
      </w:r>
      <w:r>
        <w:rPr>
          <w:rFonts w:ascii="Times New Roman" w:hAnsi="Times New Roman"/>
          <w:i/>
          <w:iCs/>
          <w:sz w:val="28"/>
          <w:szCs w:val="28"/>
        </w:rPr>
        <w:t xml:space="preserve">); </w:t>
      </w:r>
    </w:p>
    <w:p w:rsidR="00427D6A" w:rsidRDefault="00427D6A" w:rsidP="00427D6A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>
        <w:rPr>
          <w:rFonts w:ascii="Times New Roman" w:hAnsi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Венгеровского района напрямую непосредственно от заявителя</w:t>
      </w:r>
    </w:p>
    <w:p w:rsidR="00427D6A" w:rsidRDefault="00427D6A" w:rsidP="00427D6A">
      <w:pPr>
        <w:pStyle w:val="Default"/>
        <w:jc w:val="both"/>
        <w:rPr>
          <w:i/>
          <w:iCs/>
          <w:sz w:val="28"/>
          <w:szCs w:val="28"/>
        </w:rPr>
      </w:pPr>
    </w:p>
    <w:p w:rsidR="00427D6A" w:rsidRDefault="00427D6A" w:rsidP="00427D6A">
      <w:pPr>
        <w:pStyle w:val="Default"/>
        <w:jc w:val="both"/>
        <w:rPr>
          <w:sz w:val="28"/>
          <w:szCs w:val="28"/>
        </w:rPr>
      </w:pPr>
    </w:p>
    <w:p w:rsidR="00427D6A" w:rsidRDefault="00427D6A" w:rsidP="00427D6A">
      <w:pPr>
        <w:pStyle w:val="Default"/>
        <w:jc w:val="both"/>
        <w:rPr>
          <w:b/>
          <w:bCs/>
          <w:color w:val="auto"/>
          <w:sz w:val="28"/>
          <w:szCs w:val="28"/>
        </w:rPr>
      </w:pPr>
      <w:r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proofErr w:type="spellStart"/>
      <w:r>
        <w:rPr>
          <w:b/>
          <w:bCs/>
          <w:color w:val="auto"/>
          <w:sz w:val="28"/>
          <w:szCs w:val="28"/>
        </w:rPr>
        <w:t>Тартасского</w:t>
      </w:r>
      <w:proofErr w:type="spellEnd"/>
      <w:r>
        <w:rPr>
          <w:b/>
          <w:bCs/>
          <w:color w:val="auto"/>
          <w:sz w:val="28"/>
          <w:szCs w:val="28"/>
        </w:rPr>
        <w:t xml:space="preserve"> сельсовета.</w:t>
      </w:r>
    </w:p>
    <w:p w:rsidR="00427D6A" w:rsidRDefault="00427D6A" w:rsidP="00427D6A">
      <w:pPr>
        <w:pStyle w:val="Default"/>
        <w:jc w:val="both"/>
        <w:rPr>
          <w:b/>
          <w:bCs/>
          <w:sz w:val="28"/>
          <w:szCs w:val="28"/>
        </w:rPr>
      </w:pPr>
    </w:p>
    <w:p w:rsidR="00427D6A" w:rsidRDefault="00427D6A" w:rsidP="00427D6A">
      <w:pPr>
        <w:spacing w:after="0" w:line="240" w:lineRule="auto"/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 </w:t>
      </w:r>
      <w:r w:rsidR="00433FE6"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квартале 2019 года в справочную телефонную службу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обращений и за</w:t>
      </w:r>
      <w:r w:rsidR="0050532D">
        <w:rPr>
          <w:rFonts w:ascii="Times New Roman" w:hAnsi="Times New Roman"/>
          <w:sz w:val="28"/>
          <w:szCs w:val="28"/>
        </w:rPr>
        <w:t>просов информации  поступило – 11</w:t>
      </w:r>
      <w:r>
        <w:rPr>
          <w:rFonts w:ascii="Times New Roman" w:hAnsi="Times New Roman"/>
          <w:sz w:val="28"/>
          <w:szCs w:val="28"/>
        </w:rPr>
        <w:t xml:space="preserve"> обращений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>
        <w:rPr>
          <w:rFonts w:ascii="Times New Roman" w:hAnsi="Times New Roman"/>
          <w:i/>
          <w:iCs/>
          <w:sz w:val="28"/>
          <w:szCs w:val="28"/>
          <w:lang w:val="en-US"/>
        </w:rPr>
        <w:t>I</w:t>
      </w:r>
      <w:r w:rsidR="00433FE6">
        <w:rPr>
          <w:rFonts w:ascii="Times New Roman" w:hAnsi="Times New Roman"/>
          <w:i/>
          <w:iCs/>
          <w:sz w:val="28"/>
          <w:szCs w:val="28"/>
          <w:lang w:val="en-US"/>
        </w:rPr>
        <w:t>V</w:t>
      </w:r>
      <w:r w:rsidR="0050532D">
        <w:rPr>
          <w:rFonts w:ascii="Times New Roman" w:hAnsi="Times New Roman"/>
          <w:i/>
          <w:iCs/>
          <w:sz w:val="28"/>
          <w:szCs w:val="28"/>
        </w:rPr>
        <w:t xml:space="preserve"> квартале 2018 года - 6</w:t>
      </w:r>
      <w:r>
        <w:rPr>
          <w:rFonts w:ascii="Times New Roman" w:hAnsi="Times New Roman"/>
          <w:i/>
          <w:iCs/>
          <w:sz w:val="28"/>
          <w:szCs w:val="28"/>
        </w:rPr>
        <w:t xml:space="preserve">). </w:t>
      </w:r>
    </w:p>
    <w:p w:rsidR="00427D6A" w:rsidRDefault="00427D6A" w:rsidP="00427D6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427D6A" w:rsidRDefault="00427D6A" w:rsidP="00427D6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360EF1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>,</w:t>
      </w:r>
    </w:p>
    <w:p w:rsidR="00427D6A" w:rsidRPr="00427D6A" w:rsidRDefault="00427D6A" w:rsidP="00427D6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социальная сфера - </w:t>
      </w:r>
      <w:r w:rsidR="00360EF1">
        <w:rPr>
          <w:rFonts w:ascii="Times New Roman" w:hAnsi="Times New Roman"/>
          <w:sz w:val="28"/>
          <w:szCs w:val="28"/>
        </w:rPr>
        <w:t>2</w:t>
      </w:r>
    </w:p>
    <w:p w:rsidR="00427D6A" w:rsidRDefault="00427D6A" w:rsidP="00427D6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427D6A" w:rsidRDefault="00427D6A" w:rsidP="00427D6A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</w:t>
      </w:r>
      <w:proofErr w:type="spellStart"/>
      <w:r>
        <w:rPr>
          <w:rFonts w:ascii="Times New Roman" w:hAnsi="Times New Roman"/>
          <w:b/>
          <w:sz w:val="28"/>
          <w:szCs w:val="28"/>
        </w:rPr>
        <w:t>смс-сообщений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proofErr w:type="spellStart"/>
      <w:r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Венгеровского района. За рассматриваемый период времени </w:t>
      </w:r>
      <w:proofErr w:type="spellStart"/>
      <w:r>
        <w:rPr>
          <w:rFonts w:ascii="Times New Roman" w:hAnsi="Times New Roman"/>
          <w:b/>
          <w:sz w:val="28"/>
          <w:szCs w:val="28"/>
        </w:rPr>
        <w:t>смс-сообщения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в администрацию </w:t>
      </w:r>
      <w:proofErr w:type="spellStart"/>
      <w:r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Венгеровского района не поступали. </w:t>
      </w:r>
    </w:p>
    <w:p w:rsidR="00427D6A" w:rsidRDefault="00427D6A" w:rsidP="00427D6A">
      <w:pPr>
        <w:pStyle w:val="Default"/>
        <w:jc w:val="both"/>
        <w:rPr>
          <w:b/>
          <w:color w:val="auto"/>
          <w:sz w:val="28"/>
          <w:szCs w:val="28"/>
        </w:rPr>
      </w:pPr>
    </w:p>
    <w:p w:rsidR="00427D6A" w:rsidRDefault="00427D6A" w:rsidP="00427D6A">
      <w:pPr>
        <w:jc w:val="both"/>
        <w:rPr>
          <w:rFonts w:ascii="Times New Roman" w:hAnsi="Times New Roman"/>
          <w:sz w:val="28"/>
          <w:szCs w:val="28"/>
        </w:rPr>
      </w:pPr>
    </w:p>
    <w:p w:rsidR="00427D6A" w:rsidRDefault="00427D6A" w:rsidP="00427D6A">
      <w:pPr>
        <w:jc w:val="both"/>
        <w:rPr>
          <w:rFonts w:ascii="Times New Roman" w:hAnsi="Times New Roman"/>
          <w:sz w:val="28"/>
          <w:szCs w:val="28"/>
        </w:rPr>
      </w:pPr>
    </w:p>
    <w:p w:rsidR="00427D6A" w:rsidRDefault="00427D6A" w:rsidP="00427D6A"/>
    <w:p w:rsidR="00037030" w:rsidRDefault="00037030"/>
    <w:sectPr w:rsidR="00037030" w:rsidSect="000370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27D6A"/>
    <w:rsid w:val="00001B1B"/>
    <w:rsid w:val="00010E3C"/>
    <w:rsid w:val="00037030"/>
    <w:rsid w:val="00360EF1"/>
    <w:rsid w:val="00427D6A"/>
    <w:rsid w:val="00433FE6"/>
    <w:rsid w:val="0050532D"/>
    <w:rsid w:val="00713F16"/>
    <w:rsid w:val="008E3D0A"/>
    <w:rsid w:val="00A64511"/>
    <w:rsid w:val="00EB7DDB"/>
    <w:rsid w:val="00EF08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D6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27D6A"/>
    <w:rPr>
      <w:color w:val="0000FF"/>
      <w:u w:val="single"/>
    </w:rPr>
  </w:style>
  <w:style w:type="paragraph" w:customStyle="1" w:styleId="Default">
    <w:name w:val="Default"/>
    <w:rsid w:val="00427D6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925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01B278-39CE-46B5-B5A5-6B899754AB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3</Pages>
  <Words>765</Words>
  <Characters>4361</Characters>
  <Application>Microsoft Office Word</Application>
  <DocSecurity>0</DocSecurity>
  <Lines>36</Lines>
  <Paragraphs>10</Paragraphs>
  <ScaleCrop>false</ScaleCrop>
  <Company>office 2007 rus ent:</Company>
  <LinksUpToDate>false</LinksUpToDate>
  <CharactersWithSpaces>5116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12</cp:revision>
  <dcterms:created xsi:type="dcterms:W3CDTF">2019-12-23T09:38:00Z</dcterms:created>
  <dcterms:modified xsi:type="dcterms:W3CDTF">2020-01-10T06:58:00Z</dcterms:modified>
</cp:coreProperties>
</file>