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2" w:rsidRPr="00586E2F" w:rsidRDefault="00E76A12" w:rsidP="00E76A1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Совет депутатов</w:t>
      </w:r>
    </w:p>
    <w:p w:rsidR="00E76A12" w:rsidRPr="00586E2F" w:rsidRDefault="00E76A12" w:rsidP="00E76A1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 w:rsidRPr="00586E2F">
        <w:rPr>
          <w:b/>
          <w:bCs/>
          <w:spacing w:val="-1"/>
          <w:sz w:val="28"/>
          <w:szCs w:val="28"/>
        </w:rPr>
        <w:t>Тартасского</w:t>
      </w:r>
      <w:proofErr w:type="spellEnd"/>
      <w:r w:rsidRPr="00586E2F">
        <w:rPr>
          <w:b/>
          <w:bCs/>
          <w:spacing w:val="-1"/>
          <w:sz w:val="28"/>
          <w:szCs w:val="28"/>
        </w:rPr>
        <w:t xml:space="preserve"> сельсовета</w:t>
      </w:r>
    </w:p>
    <w:p w:rsidR="00E76A12" w:rsidRPr="00586E2F" w:rsidRDefault="00E76A12" w:rsidP="00E76A1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Венгеровского района</w:t>
      </w:r>
    </w:p>
    <w:p w:rsidR="00E76A12" w:rsidRPr="00586E2F" w:rsidRDefault="00E76A12" w:rsidP="00E76A12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Новосибирской области</w:t>
      </w: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b/>
          <w:bCs/>
          <w:spacing w:val="-4"/>
          <w:w w:val="128"/>
          <w:sz w:val="28"/>
          <w:szCs w:val="28"/>
        </w:rPr>
        <w:t>РЕШЕНИЕ</w:t>
      </w: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сорок восьмой сессии</w:t>
      </w: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(пятого созыва)</w:t>
      </w: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</w:p>
    <w:p w:rsidR="00E76A12" w:rsidRPr="00586E2F" w:rsidRDefault="00E76A12" w:rsidP="00E76A12">
      <w:pPr>
        <w:shd w:val="clear" w:color="auto" w:fill="FFFFFF"/>
        <w:jc w:val="center"/>
        <w:rPr>
          <w:iCs/>
          <w:spacing w:val="-22"/>
          <w:sz w:val="28"/>
          <w:szCs w:val="28"/>
        </w:rPr>
      </w:pPr>
      <w:r w:rsidRPr="00586E2F">
        <w:rPr>
          <w:sz w:val="28"/>
          <w:szCs w:val="28"/>
        </w:rPr>
        <w:t xml:space="preserve"> от 26.06.2019 г.                                                                         </w:t>
      </w:r>
      <w:r w:rsidRPr="00586E2F">
        <w:rPr>
          <w:sz w:val="28"/>
          <w:szCs w:val="28"/>
        </w:rPr>
        <w:tab/>
      </w:r>
      <w:r w:rsidRPr="00586E2F">
        <w:rPr>
          <w:iCs/>
          <w:spacing w:val="-22"/>
          <w:sz w:val="28"/>
          <w:szCs w:val="28"/>
        </w:rPr>
        <w:t>№  24</w:t>
      </w:r>
    </w:p>
    <w:p w:rsidR="00E76A12" w:rsidRPr="00586E2F" w:rsidRDefault="00E76A12" w:rsidP="00E76A12">
      <w:pPr>
        <w:shd w:val="clear" w:color="auto" w:fill="FFFFFF"/>
        <w:jc w:val="center"/>
        <w:rPr>
          <w:sz w:val="28"/>
          <w:szCs w:val="28"/>
        </w:rPr>
      </w:pPr>
    </w:p>
    <w:p w:rsidR="00E76A12" w:rsidRPr="00586E2F" w:rsidRDefault="00E76A12" w:rsidP="00E76A12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586E2F">
        <w:rPr>
          <w:iCs/>
          <w:spacing w:val="-22"/>
          <w:sz w:val="28"/>
          <w:szCs w:val="28"/>
        </w:rPr>
        <w:t>с. Заречье</w:t>
      </w:r>
    </w:p>
    <w:p w:rsidR="00E76A12" w:rsidRPr="00586E2F" w:rsidRDefault="00E76A12" w:rsidP="00E76A12">
      <w:pPr>
        <w:pStyle w:val="ConsPlusTitle"/>
        <w:widowControl/>
        <w:rPr>
          <w:b w:val="0"/>
          <w:sz w:val="28"/>
          <w:szCs w:val="28"/>
        </w:rPr>
      </w:pPr>
    </w:p>
    <w:p w:rsidR="00E76A12" w:rsidRPr="00586E2F" w:rsidRDefault="00E76A12" w:rsidP="00E76A1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31.03.2015 № 4 «Об утверждении положения по урегулированию конфликта интересов в администрации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E76A12" w:rsidRPr="00586E2F" w:rsidRDefault="00E76A12" w:rsidP="00E76A1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6A12" w:rsidRPr="00586E2F" w:rsidRDefault="00E76A12" w:rsidP="00E76A12">
      <w:pPr>
        <w:ind w:firstLine="708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Руководствуясь Федеральным  законом от 6 октября 2003 года № 131-ФЗ «Об общих принципах организации местного самоуправления в Российской Федерации», ФЗ от 02.03.2007 № 25-ФЗ «О муниципальной службе в Российской Федерации», Уставом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области, </w:t>
      </w:r>
    </w:p>
    <w:p w:rsidR="00E76A12" w:rsidRPr="00586E2F" w:rsidRDefault="00E76A12" w:rsidP="00E76A12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>СОВЕТ ДЕПУТАТОВ ТАРТАССКОГО СЕЛЬСОВЕТА РЕШИЛ:</w:t>
      </w:r>
    </w:p>
    <w:p w:rsidR="00E76A12" w:rsidRPr="00586E2F" w:rsidRDefault="00E76A12" w:rsidP="00E7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>Раздел 3 пункт 3.1 Решения читать в следующей редакции:</w:t>
      </w:r>
    </w:p>
    <w:p w:rsidR="00E76A12" w:rsidRPr="00586E2F" w:rsidRDefault="00E76A12" w:rsidP="00E76A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  3.1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интересов; заявление муниципального служащего о невозможности выполнить требования Федерального закона от 07.05.2013г. № 79-ФЗ;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proofErr w:type="gramStart"/>
      <w:r w:rsidRPr="00586E2F">
        <w:rPr>
          <w:rFonts w:ascii="Times New Roman" w:hAnsi="Times New Roman"/>
          <w:sz w:val="28"/>
          <w:szCs w:val="28"/>
        </w:rPr>
        <w:t>ч</w:t>
      </w:r>
      <w:proofErr w:type="gramEnd"/>
      <w:r w:rsidRPr="00586E2F">
        <w:rPr>
          <w:rFonts w:ascii="Times New Roman" w:hAnsi="Times New Roman"/>
          <w:sz w:val="28"/>
          <w:szCs w:val="28"/>
        </w:rPr>
        <w:t xml:space="preserve">. 1 ст.3 Федерального закона от 03.12.2012 г. № 230-ФЗ «О контроле за соответствием расходов лиц, замещающих государственные должности, и иных лиц их доходам»; </w:t>
      </w:r>
      <w:proofErr w:type="gramStart"/>
      <w:r w:rsidRPr="00586E2F">
        <w:rPr>
          <w:rFonts w:ascii="Times New Roman" w:hAnsi="Times New Roman"/>
          <w:sz w:val="28"/>
          <w:szCs w:val="28"/>
        </w:rPr>
        <w:t>поступившее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586E2F">
        <w:rPr>
          <w:rFonts w:ascii="Times New Roman" w:hAnsi="Times New Roman"/>
          <w:sz w:val="28"/>
          <w:szCs w:val="28"/>
        </w:rPr>
        <w:t xml:space="preserve"> некоммерческой организации либо на выполнение им работы на условиях </w:t>
      </w:r>
      <w:r w:rsidRPr="00586E2F">
        <w:rPr>
          <w:rFonts w:ascii="Times New Roman" w:hAnsi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E76A12" w:rsidRPr="00586E2F" w:rsidRDefault="00E76A12" w:rsidP="00E76A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      2. Раздел 3 пункт 3.7 Решения дополнить следующим абзацем: </w:t>
      </w:r>
    </w:p>
    <w:p w:rsidR="00E76A12" w:rsidRPr="00586E2F" w:rsidRDefault="00E76A12" w:rsidP="00E76A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   Председатель комиссии при поступлении к нему </w:t>
      </w:r>
      <w:proofErr w:type="gramStart"/>
      <w:r w:rsidRPr="00586E2F">
        <w:rPr>
          <w:rFonts w:ascii="Times New Roman" w:hAnsi="Times New Roman"/>
          <w:sz w:val="28"/>
          <w:szCs w:val="28"/>
        </w:rPr>
        <w:t>информации, содержащей основания для проведения заседания комиссии в 10-дневный срок назначает</w:t>
      </w:r>
      <w:proofErr w:type="gramEnd"/>
      <w:r w:rsidRPr="00586E2F">
        <w:rPr>
          <w:rFonts w:ascii="Times New Roman" w:hAnsi="Times New Roman"/>
          <w:sz w:val="28"/>
          <w:szCs w:val="28"/>
        </w:rPr>
        <w:t xml:space="preserve">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E76A12" w:rsidRPr="00586E2F" w:rsidRDefault="00E76A12" w:rsidP="00E76A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     3. Опубликовать решение в газете «Бюллетень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сельсовета.</w:t>
      </w:r>
    </w:p>
    <w:p w:rsidR="00E76A12" w:rsidRPr="00586E2F" w:rsidRDefault="00E76A12" w:rsidP="00E76A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12" w:rsidRPr="00586E2F" w:rsidRDefault="00E76A12" w:rsidP="00E76A12">
      <w:pPr>
        <w:pStyle w:val="a3"/>
        <w:rPr>
          <w:rFonts w:ascii="Times New Roman" w:hAnsi="Times New Roman"/>
          <w:sz w:val="28"/>
          <w:szCs w:val="28"/>
        </w:rPr>
      </w:pPr>
    </w:p>
    <w:p w:rsidR="00E76A12" w:rsidRPr="00586E2F" w:rsidRDefault="00E76A12" w:rsidP="00E76A12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 xml:space="preserve">Глава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</w:t>
      </w:r>
      <w:r w:rsidRPr="00586E2F">
        <w:rPr>
          <w:sz w:val="28"/>
          <w:szCs w:val="28"/>
        </w:rPr>
        <w:tab/>
      </w:r>
      <w:r w:rsidRPr="00586E2F">
        <w:rPr>
          <w:sz w:val="28"/>
          <w:szCs w:val="28"/>
        </w:rPr>
        <w:tab/>
      </w:r>
      <w:r w:rsidRPr="00586E2F">
        <w:rPr>
          <w:sz w:val="28"/>
          <w:szCs w:val="28"/>
        </w:rPr>
        <w:tab/>
        <w:t xml:space="preserve">                        </w:t>
      </w:r>
      <w:r w:rsidRPr="00586E2F">
        <w:rPr>
          <w:sz w:val="28"/>
          <w:szCs w:val="28"/>
        </w:rPr>
        <w:tab/>
        <w:t>Д.В.Чубаров</w:t>
      </w:r>
    </w:p>
    <w:p w:rsidR="00E76A12" w:rsidRPr="00586E2F" w:rsidRDefault="00E76A12" w:rsidP="00E76A12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>Венгеровского района</w:t>
      </w:r>
    </w:p>
    <w:p w:rsidR="00E76A12" w:rsidRPr="00586E2F" w:rsidRDefault="00E76A12" w:rsidP="00E76A12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</w:t>
      </w:r>
    </w:p>
    <w:p w:rsidR="00E76A12" w:rsidRDefault="00E76A12" w:rsidP="00E76A12">
      <w:pPr>
        <w:pStyle w:val="Con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76C1A" w:rsidRDefault="00676C1A"/>
    <w:sectPr w:rsidR="00676C1A" w:rsidSect="0067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A91"/>
    <w:multiLevelType w:val="hybridMultilevel"/>
    <w:tmpl w:val="8344414A"/>
    <w:lvl w:ilvl="0" w:tplc="EF4C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12"/>
    <w:rsid w:val="00676C1A"/>
    <w:rsid w:val="00E7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E76A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E76A12"/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E7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2019-07-02T04:34:00Z</dcterms:created>
  <dcterms:modified xsi:type="dcterms:W3CDTF">2019-07-02T04:34:00Z</dcterms:modified>
</cp:coreProperties>
</file>