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8E" w:rsidRDefault="0033128E" w:rsidP="0033128E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33128E" w:rsidRDefault="0033128E" w:rsidP="0033128E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в декабре 2015 года.</w:t>
      </w:r>
    </w:p>
    <w:p w:rsidR="0033128E" w:rsidRDefault="0033128E" w:rsidP="0033128E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33128E" w:rsidRDefault="0033128E" w:rsidP="0033128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декабре 2015 года в администрацию Тартасского сельсовета Венгеровского  района Нов</w:t>
      </w:r>
      <w:r w:rsidR="009869EE">
        <w:rPr>
          <w:rFonts w:ascii="Times New Roman" w:hAnsi="Times New Roman"/>
          <w:sz w:val="28"/>
        </w:rPr>
        <w:t>осибирской области  поступило  0</w:t>
      </w:r>
      <w:r>
        <w:rPr>
          <w:rFonts w:ascii="Times New Roman" w:hAnsi="Times New Roman"/>
          <w:sz w:val="28"/>
        </w:rPr>
        <w:t xml:space="preserve"> письменное обращение, из них по вопросам: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33128E" w:rsidRDefault="009869E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</w:t>
      </w:r>
      <w:r w:rsidR="0033128E">
        <w:rPr>
          <w:rFonts w:ascii="Times New Roman" w:hAnsi="Times New Roman"/>
          <w:sz w:val="28"/>
        </w:rPr>
        <w:t>.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1  обращению заявителю направлены письменные разъяснения, 0 обращений поставлены на контроль, 0 обращения не поддержаны. 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3 человека, основной темой обращений были: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3;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33128E" w:rsidRDefault="0033128E" w:rsidP="003312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обращений поддержано, в том числе, приняты меры; по 3 обращениям заявителям с их согласия даны устные разъяснения, 0 обращений поставлены на контроль.</w:t>
      </w:r>
    </w:p>
    <w:p w:rsidR="0033128E" w:rsidRDefault="0033128E" w:rsidP="0033128E"/>
    <w:p w:rsidR="00F530C8" w:rsidRDefault="00F530C8"/>
    <w:sectPr w:rsidR="00F530C8" w:rsidSect="00F5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28E"/>
    <w:rsid w:val="0033128E"/>
    <w:rsid w:val="009869EE"/>
    <w:rsid w:val="00F5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2016-11-07T04:50:00Z</dcterms:created>
  <dcterms:modified xsi:type="dcterms:W3CDTF">2016-11-07T04:55:00Z</dcterms:modified>
</cp:coreProperties>
</file>