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DD1" w:rsidRDefault="00C13DD1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Совет депутатов</w:t>
      </w:r>
    </w:p>
    <w:p w:rsidR="00C13DD1" w:rsidRDefault="00C13DD1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Тартасского сельсовета</w:t>
      </w:r>
    </w:p>
    <w:p w:rsidR="00C13DD1" w:rsidRDefault="00C13DD1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Венгеровского района</w:t>
      </w:r>
    </w:p>
    <w:p w:rsidR="00C13DD1" w:rsidRDefault="00C13DD1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Новосибирской области</w:t>
      </w:r>
    </w:p>
    <w:p w:rsidR="00C13DD1" w:rsidRDefault="00C13DD1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56B00" w:rsidRDefault="00E56B00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25340">
        <w:rPr>
          <w:rFonts w:ascii="Times New Roman" w:eastAsia="Calibri" w:hAnsi="Times New Roman" w:cs="Times New Roman"/>
          <w:b/>
          <w:bCs/>
          <w:sz w:val="28"/>
          <w:szCs w:val="28"/>
        </w:rPr>
        <w:t>РЕШЕНИЕ</w:t>
      </w:r>
    </w:p>
    <w:p w:rsidR="002908E7" w:rsidRDefault="002908E7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(двадцать восьмой сессии)</w:t>
      </w:r>
    </w:p>
    <w:p w:rsidR="002908E7" w:rsidRDefault="0072615B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(пятого созыва)</w:t>
      </w:r>
    </w:p>
    <w:p w:rsidR="00C13DD1" w:rsidRPr="00425340" w:rsidRDefault="00C13DD1" w:rsidP="00E56B0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E56B00" w:rsidRDefault="00C13DD1" w:rsidP="00E56B0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Pr="00C13DD1">
        <w:rPr>
          <w:rFonts w:ascii="Times New Roman" w:eastAsia="Calibri" w:hAnsi="Times New Roman" w:cs="Times New Roman"/>
          <w:bCs/>
          <w:sz w:val="28"/>
          <w:szCs w:val="28"/>
        </w:rPr>
        <w:t>т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22.12.2017                                                                                        №</w:t>
      </w:r>
      <w:r w:rsidR="002908E7">
        <w:rPr>
          <w:rFonts w:ascii="Times New Roman" w:eastAsia="Calibri" w:hAnsi="Times New Roman" w:cs="Times New Roman"/>
          <w:bCs/>
          <w:sz w:val="28"/>
          <w:szCs w:val="28"/>
        </w:rPr>
        <w:t xml:space="preserve"> 39</w:t>
      </w:r>
    </w:p>
    <w:p w:rsidR="00C13DD1" w:rsidRPr="00C13DD1" w:rsidRDefault="00C13DD1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56B00" w:rsidRPr="00425340" w:rsidRDefault="00E56B00" w:rsidP="00E56B00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О </w:t>
      </w:r>
      <w:r w:rsidR="00DF6857">
        <w:rPr>
          <w:rFonts w:ascii="Times New Roman" w:eastAsia="Calibri" w:hAnsi="Times New Roman" w:cs="Times New Roman"/>
          <w:bCs/>
          <w:sz w:val="28"/>
          <w:szCs w:val="28"/>
        </w:rPr>
        <w:t xml:space="preserve">комиссии Тартасского сельсовета Венгеровского района Новосибирской области по соблюдению лицами, замещающими муниципальные должности </w:t>
      </w:r>
    </w:p>
    <w:p w:rsidR="00E56B00" w:rsidRPr="00B64FCA" w:rsidRDefault="00DF6857" w:rsidP="00E56B00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Тартасского сельсовета Венгеровского района Новосибирской области,</w:t>
      </w:r>
      <w:r w:rsidR="00280E1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E56B00" w:rsidRPr="00B64FCA" w:rsidRDefault="00E56B00" w:rsidP="00E56B00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E0399B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r w:rsidR="00DF685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Тартасском сельсовете Венгеровского</w:t>
      </w:r>
      <w:r w:rsidR="00E0399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контроле за соответствием расходов лиц, замещающих государственные должности, и иных лиц их доходам», </w:t>
      </w:r>
    </w:p>
    <w:p w:rsidR="00E56B00" w:rsidRPr="00B64FCA" w:rsidRDefault="00E0399B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СОВЕТ ДЕПУТАТОВ ТАРТАССКОГО СЕЛЬСОВЕТА РЕШИЛ</w:t>
      </w:r>
      <w:r w:rsidR="00E56B00"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="00E0399B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 w:rsidR="00E0399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 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E0399B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 w:rsidR="00E0399B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ограничений, запретов и 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E56B00" w:rsidRPr="00200AC8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r w:rsidR="00E0399B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соблюдению лицами, замещающими муниципальные должности</w:t>
      </w:r>
      <w:r w:rsidR="00E0399B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E56B00" w:rsidRPr="00391C70" w:rsidRDefault="00E56B00" w:rsidP="00391C7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. Опубликовать настоящее решение в </w:t>
      </w:r>
      <w:r w:rsidR="00E0399B">
        <w:rPr>
          <w:rFonts w:ascii="Times New Roman" w:eastAsia="Calibri" w:hAnsi="Times New Roman" w:cs="Times New Roman"/>
          <w:bCs/>
          <w:sz w:val="28"/>
          <w:szCs w:val="28"/>
        </w:rPr>
        <w:t xml:space="preserve">газете «Бюллетень Тартасского сельсовета Венгеровского района Новосибирской области» 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>и р</w:t>
      </w:r>
      <w:r w:rsidR="00E0399B">
        <w:rPr>
          <w:rFonts w:ascii="Times New Roman" w:eastAsia="Calibri" w:hAnsi="Times New Roman" w:cs="Times New Roman"/>
          <w:bCs/>
          <w:sz w:val="28"/>
          <w:szCs w:val="28"/>
        </w:rPr>
        <w:t xml:space="preserve">азместить на официальном сайте администрации Тартасского сельсовета Венгеровского </w:t>
      </w:r>
      <w:r w:rsidR="00E0399B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района Новосибирской области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 в информационно-телекоммуникационной сети «Интернет».</w:t>
      </w:r>
    </w:p>
    <w:p w:rsidR="00E56B00" w:rsidRDefault="00E56B00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7A49" w:rsidRDefault="00CE7A49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7A49" w:rsidRDefault="00CE7A49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7A49" w:rsidRDefault="00CE7A49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 Тартасского сельсовета</w:t>
      </w:r>
    </w:p>
    <w:p w:rsidR="00CE7A49" w:rsidRDefault="00CE7A49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Венгеровского района </w:t>
      </w:r>
    </w:p>
    <w:p w:rsidR="00CE7A49" w:rsidRDefault="00CE7A49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Д.В. </w:t>
      </w:r>
      <w:r w:rsidR="00A744F6">
        <w:rPr>
          <w:rFonts w:ascii="Times New Roman" w:eastAsia="Calibri" w:hAnsi="Times New Roman" w:cs="Times New Roman"/>
          <w:sz w:val="28"/>
          <w:szCs w:val="28"/>
        </w:rPr>
        <w:t>Чубаров</w:t>
      </w: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44F6" w:rsidRDefault="00A744F6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7A49" w:rsidRPr="000B3DE7" w:rsidRDefault="00CE7A49" w:rsidP="00E56B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56B00" w:rsidRPr="004214EF" w:rsidRDefault="00E56B00" w:rsidP="00A744F6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A744F6" w:rsidRDefault="00A744F6" w:rsidP="00A744F6">
      <w:pPr>
        <w:tabs>
          <w:tab w:val="left" w:pos="9638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</w:p>
    <w:p w:rsidR="00A744F6" w:rsidRDefault="00A744F6" w:rsidP="00A744F6">
      <w:pPr>
        <w:tabs>
          <w:tab w:val="left" w:pos="9638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Тартасского сельсовета</w:t>
      </w:r>
    </w:p>
    <w:p w:rsidR="00A744F6" w:rsidRDefault="00A744F6" w:rsidP="00A744F6">
      <w:pPr>
        <w:tabs>
          <w:tab w:val="left" w:pos="9638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Венгеровского района </w:t>
      </w:r>
    </w:p>
    <w:p w:rsidR="00A744F6" w:rsidRDefault="00A744F6" w:rsidP="00A744F6">
      <w:pPr>
        <w:tabs>
          <w:tab w:val="left" w:pos="9638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Новосибирской области </w:t>
      </w:r>
    </w:p>
    <w:p w:rsidR="00E56B00" w:rsidRDefault="00A744F6" w:rsidP="00A744F6">
      <w:pPr>
        <w:tabs>
          <w:tab w:val="left" w:pos="9638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от 22.12.2017 № 39</w:t>
      </w:r>
    </w:p>
    <w:p w:rsidR="00E56B00" w:rsidRPr="00B64FCA" w:rsidRDefault="00E56B00" w:rsidP="00E56B00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56B00" w:rsidRPr="00B64FCA" w:rsidRDefault="00E56B00" w:rsidP="00E56B00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E56B00" w:rsidRPr="00B64FCA" w:rsidRDefault="00E56B00" w:rsidP="00E56B0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0F614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0F614C" w:rsidRPr="000F614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="00266EB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>по соблюдению лицами, замещающими муниципальные должности</w:t>
      </w:r>
      <w:r w:rsidR="00266EB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0F614C" w:rsidRPr="000F614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696459">
        <w:rPr>
          <w:rFonts w:ascii="Times New Roman" w:eastAsia="Calibri" w:hAnsi="Times New Roman" w:cs="Times New Roman"/>
          <w:b/>
          <w:bCs/>
          <w:sz w:val="28"/>
          <w:szCs w:val="28"/>
        </w:rPr>
        <w:t>,</w:t>
      </w:r>
      <w:r w:rsidR="00266EB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</w:t>
      </w:r>
      <w:r>
        <w:rPr>
          <w:rFonts w:ascii="Times New Roman" w:eastAsia="Calibri" w:hAnsi="Times New Roman" w:cs="Times New Roman"/>
          <w:b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 ими обязанностей, установленных законодат</w:t>
      </w:r>
      <w:r>
        <w:rPr>
          <w:rFonts w:ascii="Times New Roman" w:eastAsia="Calibri" w:hAnsi="Times New Roman" w:cs="Times New Roman"/>
          <w:b/>
          <w:sz w:val="28"/>
          <w:szCs w:val="28"/>
        </w:rPr>
        <w:t>ельством Российской Федерации о 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противодействии коррупции</w:t>
      </w:r>
    </w:p>
    <w:p w:rsidR="00E56B00" w:rsidRPr="00B64FCA" w:rsidRDefault="00E56B00" w:rsidP="00E56B0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0F614C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 соблюдению лицами, замещающими муниципальные должности</w:t>
      </w:r>
      <w:r w:rsidR="000F614C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 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E56B00" w:rsidRPr="00696459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Уставом </w:t>
      </w:r>
      <w:r w:rsidR="000F614C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r w:rsidR="000F614C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рассмотрение и оценка фактических обстоятельств, служащих основаниями для досрочного прекращения полномочий лиц, замещающ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их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ые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</w:t>
      </w:r>
      <w:r w:rsidR="000F614C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3B07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(далее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‒ </w:t>
      </w:r>
      <w:r w:rsidRPr="003B07B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лица, замещающие муниципальные должности)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в соответствии с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 том числе </w:t>
      </w:r>
      <w:r w:rsidRPr="00B64FCA">
        <w:rPr>
          <w:rFonts w:ascii="Times New Roman" w:eastAsia="Calibri" w:hAnsi="Times New Roman" w:cs="Times New Roman"/>
          <w:sz w:val="28"/>
          <w:szCs w:val="28"/>
        </w:rPr>
        <w:t>материалов проверки</w:t>
      </w:r>
      <w:r>
        <w:rPr>
          <w:rFonts w:ascii="Times New Roman" w:eastAsia="Calibri" w:hAnsi="Times New Roman" w:cs="Times New Roman"/>
          <w:sz w:val="28"/>
          <w:szCs w:val="28"/>
        </w:rPr>
        <w:t>, указанной в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абзац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 втором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2) рассмотрение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E56B00" w:rsidRPr="00632D2E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а)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замещающим муниципальные должности, по принятию мер по 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предотвращению и урегулированию конфликта интересов;</w:t>
      </w:r>
    </w:p>
    <w:p w:rsidR="00E56B00" w:rsidRPr="00632D2E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б) заявлений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указанных в абзацах четвертом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пятом подпункта 2 пункта 9 настоящего Положения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поступивших от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лиц, замещающих муниципальные должности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в) 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, запретов и исполнения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56B00" w:rsidRPr="00143911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 w:rsidR="00AE7A06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области.</w:t>
      </w:r>
    </w:p>
    <w:p w:rsidR="00E56B00" w:rsidRPr="00143911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E56B00" w:rsidRPr="00143911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AE7A06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(по согласованию), территориальных органов федеральных государственных органов (по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согласованию), сопредседатели Общественной палаты </w:t>
      </w:r>
      <w:r w:rsidR="00AE7A06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(по согласованию), представители научных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 также представители общественных организаций (по согласованию).</w:t>
      </w:r>
    </w:p>
    <w:p w:rsidR="00E56B00" w:rsidRPr="00143911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E56B00" w:rsidRPr="00143911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1) информация, представленная в письменном виде: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 являющихся политическими партиями;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общероссийскими средствами массовой информации;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материалов проверки достоверности и полноты сведений о доходах, об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имуществе и обязательствах имущественного характера лица, замещающего муниципальную должность, его </w:t>
      </w:r>
      <w:r w:rsidRPr="00B64FCA">
        <w:rPr>
          <w:rFonts w:ascii="Times New Roman" w:eastAsia="Calibri" w:hAnsi="Times New Roman" w:cs="Times New Roman"/>
          <w:iCs/>
          <w:sz w:val="28"/>
          <w:szCs w:val="28"/>
        </w:rPr>
        <w:t>супруги (супруга) и несовершеннолетних детей, проведенной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законодательством Российской Федерации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нормативными правовыми актами</w:t>
      </w:r>
      <w:r w:rsidR="00AE7A06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 Венгеровского района Новосибирской области</w:t>
      </w:r>
      <w:r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своих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B64FCA">
        <w:rPr>
          <w:rFonts w:ascii="Times New Roman" w:eastAsia="Calibri" w:hAnsi="Times New Roman" w:cs="Times New Roman"/>
          <w:iCs/>
          <w:sz w:val="28"/>
          <w:szCs w:val="28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i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iCs/>
          <w:sz w:val="28"/>
          <w:szCs w:val="28"/>
        </w:rPr>
        <w:t>невозможности по объективным причинам представить сведения о доходах, об</w:t>
      </w:r>
      <w:r>
        <w:rPr>
          <w:rFonts w:ascii="Times New Roman" w:eastAsia="Calibri" w:hAnsi="Times New Roman" w:cs="Times New Roman"/>
          <w:i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iCs/>
          <w:sz w:val="28"/>
          <w:szCs w:val="28"/>
        </w:rPr>
        <w:t>имуществе и обязательствах имущественного характера своих супруги (супруга) и несовершеннолетних детей;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от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07.05.2013 № 79-ФЗ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 (или) пользоваться иностранными финансовыми инструментами»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 Российской Федерации, владеть и (или) пользоваться иностранными финансовыми инструментами»)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связи с арестом, запретом распоряжения, наложенными компетентными органами иностранного государства в соответствии 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ограничений, запретов и исполнения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56B00" w:rsidRPr="00AE7A06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Сообщение, указанное в абзаце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третьем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подпункта 2 пункта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ия, подается в соответствии с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</w:t>
      </w:r>
      <w:r w:rsidR="0061530A">
        <w:rPr>
          <w:rFonts w:ascii="Times New Roman" w:eastAsia="Calibri" w:hAnsi="Times New Roman" w:cs="Times New Roman"/>
          <w:sz w:val="28"/>
          <w:szCs w:val="28"/>
          <w:lang w:eastAsia="ru-RU"/>
        </w:rPr>
        <w:t>привести к конфликту интересов.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 числа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указанн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ых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ахчетвертом ‒ пятом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подпункта 2 пункта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срок, установленный для подачи сведений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доходах, об имуществе и обязательствах имущественного характера.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должности,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порядке, установленном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соответствующ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нормативн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правов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акта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проводится не позднее пятнадцати рабочих дней после дня их поступления.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7105A">
        <w:rPr>
          <w:rFonts w:ascii="Times New Roman" w:eastAsia="Calibri" w:hAnsi="Times New Roman" w:cs="Times New Roman"/>
          <w:sz w:val="28"/>
          <w:szCs w:val="28"/>
        </w:rPr>
        <w:lastRenderedPageBreak/>
        <w:t>14. </w:t>
      </w:r>
      <w:r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проводит председатель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обязан присутствовать на заседании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E56B00" w:rsidRPr="00186015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 xml:space="preserve">омиссии не </w:t>
      </w:r>
      <w:r w:rsidRPr="0018601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омиссией решений, предусмотренных пунктами 21 – 26</w:t>
      </w:r>
      <w:r w:rsidRPr="00186015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86015">
        <w:rPr>
          <w:rFonts w:ascii="Times New Roman" w:eastAsia="Calibri" w:hAnsi="Times New Roman" w:cs="Times New Roman"/>
          <w:sz w:val="28"/>
          <w:szCs w:val="28"/>
        </w:rPr>
        <w:t xml:space="preserve">17.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проводится в присутствии лица, замещающего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должность. В случае неявки лица, замещающего муниципальную должность, 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без уважительной причины заседание проводится в его отсутствие. Информация о наличии у лица, замещающего муниципальную должность, уважительной причины должна быть направлена 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 В данном случае рассмотрение вопроса откладывается, но не более чем на десять дней со дня поступления информации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наличии у лица, замещающего муниципальную должность, уважительной причины. В случае если по истечении указанного срока причина неявки лица, замещающего муниципальную должность, 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устранена, заседание проводится в его отсутствие.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могут приглашаться должностные лица государственных органов, органов местного самоуправления и представители организаций.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заседании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могут принимать участиедепутаты Совета депутатов</w:t>
      </w:r>
      <w:r w:rsidR="0061530A">
        <w:rPr>
          <w:rFonts w:ascii="Times New Roman" w:eastAsia="Calibri" w:hAnsi="Times New Roman" w:cs="Times New Roman"/>
          <w:sz w:val="28"/>
          <w:szCs w:val="28"/>
          <w:lang w:eastAsia="ru-RU"/>
        </w:rPr>
        <w:t>Тартасского сельсовета</w:t>
      </w:r>
      <w:r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омиссии. 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квопросам, включенн</w:t>
      </w:r>
      <w:r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>
        <w:rPr>
          <w:rFonts w:ascii="Times New Roman" w:eastAsia="Calibri" w:hAnsi="Times New Roman" w:cs="Times New Roman"/>
          <w:sz w:val="28"/>
          <w:szCs w:val="28"/>
        </w:rPr>
        <w:t>аК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заседании, не вправе разглашать сведения, ставшие им известными в ходе работы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3"/>
      <w:bookmarkEnd w:id="0"/>
      <w:r>
        <w:rPr>
          <w:rFonts w:ascii="Times New Roman" w:eastAsia="Calibri" w:hAnsi="Times New Roman" w:cs="Times New Roman"/>
          <w:sz w:val="28"/>
          <w:szCs w:val="28"/>
        </w:rPr>
        <w:t>21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 следующих решений: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</w:t>
      </w: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неисполнения обязанностей, установленных законодательством Российской Федерации о противодействии коррупции. 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материалов, указанных в абзаце втором подпункта 2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 следующих решений: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1) установить, что сведения, представленные лицом, замещающим муниципальную должность, являются достоверными и полными;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сведения, представленные лицом, замещающим муниципальную должность, являются недостоверными и (или) неполными. 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9"/>
      <w:bookmarkEnd w:id="1"/>
      <w:r w:rsidRPr="00B64FCA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сообщения, указанного в абзаце третьем подпункта 2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 следующих решений: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своих полномочий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2" w:name="Par58"/>
      <w:bookmarkEnd w:id="2"/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своих полномочий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омиссия рекомендует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3) признать, что лицом, замещающим муниципальную должность, не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с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облюдались требования об урегулировании конфликта интересов.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четвертом подпункта 2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 следующих решений: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1) признать, что причина непредставления лицом, замещающим муниципальную должность,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причина непредставления лицом, замещающим муниципальную должность,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рекомендует лицу, замещающему муниципальную должность, принять меры по представлению указанных сведений;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признать, что причина непредставления лицом, замещающим муниципальную должность,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54D8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154D8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1154D8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</w:t>
      </w:r>
      <w:r>
        <w:rPr>
          <w:rFonts w:ascii="Times New Roman" w:eastAsia="Calibri" w:hAnsi="Times New Roman" w:cs="Times New Roman"/>
          <w:sz w:val="28"/>
          <w:szCs w:val="28"/>
        </w:rPr>
        <w:t>заявления, указанного в абзаце пятом</w:t>
      </w:r>
      <w:r w:rsidRPr="001154D8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154D8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 следующих решений:</w:t>
      </w:r>
    </w:p>
    <w:p w:rsidR="00E56B00" w:rsidRPr="00235D87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>
        <w:rPr>
          <w:rFonts w:ascii="Times New Roman" w:eastAsia="Calibri" w:hAnsi="Times New Roman" w:cs="Times New Roman"/>
          <w:sz w:val="28"/>
          <w:szCs w:val="28"/>
        </w:rPr>
        <w:t>муниципал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ьную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запрете отдельным категориям лиц открывать и иметь счета (вклады), хранить наличные денежные средства и ценности в иностранных банках, </w:t>
      </w:r>
      <w:r w:rsidRPr="00235D87">
        <w:rPr>
          <w:rFonts w:ascii="Times New Roman" w:eastAsia="Calibri" w:hAnsi="Times New Roman" w:cs="Times New Roman"/>
          <w:sz w:val="28"/>
          <w:szCs w:val="28"/>
        </w:rPr>
        <w:lastRenderedPageBreak/>
        <w:t>расположенных за пределами территории Российской Федерации, владеть и 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, не являются объективными. </w:t>
      </w:r>
    </w:p>
    <w:p w:rsidR="0061530A" w:rsidRDefault="00E56B00" w:rsidP="00E56B00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</w:p>
    <w:p w:rsidR="00E56B00" w:rsidRPr="00223915" w:rsidRDefault="00E56B00" w:rsidP="00E56B00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27. В случае принятия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решений, предусмотренных подпунктом 2 пункта 21, подпунктом 2 пункта 22, подпунктом 3 пункта 23, подпунктом 3 пункта 24, подпунктом 2 пункта 25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>соответствующий орган местного самоуправления для рассмотрения и принятия решения.</w:t>
      </w:r>
    </w:p>
    <w:p w:rsidR="00E56B00" w:rsidRPr="00B64FCA" w:rsidRDefault="00E56B00" w:rsidP="00E56B00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28.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 принятии решений обладают равными правами.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несогласный с принятым решением, имеет право в 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32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в течение трех дней после проведения соответствующего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E56B00" w:rsidRPr="00B64FCA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34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Обеспечение деятельности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</w:t>
      </w:r>
      <w:r w:rsidR="0061530A">
        <w:rPr>
          <w:rFonts w:ascii="Times New Roman" w:eastAsia="Calibri" w:hAnsi="Times New Roman" w:cs="Times New Roman"/>
          <w:sz w:val="28"/>
          <w:szCs w:val="28"/>
        </w:rPr>
        <w:t>администрация.</w:t>
      </w: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A744F6" w:rsidRDefault="00A744F6" w:rsidP="00E56B0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E56B00" w:rsidRDefault="00E56B00" w:rsidP="00E56B00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E56B00" w:rsidRPr="004214EF" w:rsidRDefault="00E56B00" w:rsidP="00A744F6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:rsidR="00E56B00" w:rsidRDefault="00E56B00" w:rsidP="00A744F6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r w:rsidR="0061530A">
        <w:rPr>
          <w:rFonts w:ascii="Times New Roman" w:eastAsia="Calibri" w:hAnsi="Times New Roman" w:cs="Times New Roman"/>
          <w:bCs/>
          <w:sz w:val="28"/>
          <w:szCs w:val="28"/>
        </w:rPr>
        <w:t>Тартасского сельсовета Венгеровского района Новосибирской области от 22.12.2017 № 39</w:t>
      </w:r>
    </w:p>
    <w:p w:rsidR="00E56B00" w:rsidRDefault="00E56B00" w:rsidP="00E56B00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56B00" w:rsidRDefault="00E56B00" w:rsidP="00E56B00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56B00" w:rsidRPr="00076CF6" w:rsidRDefault="00E56B00" w:rsidP="00E56B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Состав комиссии </w:t>
      </w:r>
      <w:r w:rsidR="0072615B" w:rsidRPr="00E4006D">
        <w:rPr>
          <w:rFonts w:ascii="Times New Roman" w:hAnsi="Times New Roman" w:cs="Times New Roman"/>
          <w:b/>
          <w:color w:val="000000"/>
          <w:sz w:val="28"/>
          <w:szCs w:val="28"/>
        </w:rPr>
        <w:t>Тартасского сельсовета Венгеровского района Новосибирской области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соблюдению лицами, замещающими муниципальные должности </w:t>
      </w:r>
      <w:r w:rsidR="0072615B" w:rsidRPr="00E4006D">
        <w:rPr>
          <w:rFonts w:ascii="Times New Roman" w:hAnsi="Times New Roman" w:cs="Times New Roman"/>
          <w:b/>
          <w:color w:val="000000"/>
          <w:sz w:val="28"/>
          <w:szCs w:val="28"/>
        </w:rPr>
        <w:t>Тартасского сельсовета Венгеровского района Новосибирской области</w:t>
      </w:r>
      <w:r w:rsidRPr="00E400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ограничений, запретов и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E56B00" w:rsidRDefault="00E56B00" w:rsidP="00E56B00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56B00" w:rsidRPr="00E4006D" w:rsidRDefault="00E4006D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E4006D">
        <w:rPr>
          <w:rFonts w:ascii="Times New Roman" w:hAnsi="Times New Roman" w:cs="Times New Roman"/>
          <w:color w:val="000000"/>
          <w:sz w:val="28"/>
          <w:szCs w:val="28"/>
        </w:rPr>
        <w:t>Чубаров Дмитрий Владимирович</w:t>
      </w:r>
      <w:r w:rsidR="00CE7A49">
        <w:rPr>
          <w:rFonts w:ascii="Times New Roman" w:hAnsi="Times New Roman" w:cs="Times New Roman"/>
          <w:color w:val="000000"/>
          <w:sz w:val="28"/>
          <w:szCs w:val="28"/>
        </w:rPr>
        <w:t xml:space="preserve"> – Глава Тартасского сельсовета</w:t>
      </w:r>
    </w:p>
    <w:p w:rsidR="00E4006D" w:rsidRDefault="00E4006D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Климова Галина Владимировна – специалист 2 разряда администрации;</w:t>
      </w:r>
    </w:p>
    <w:p w:rsidR="00E4006D" w:rsidRDefault="00E4006D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Сушкова Ольга Васильевна – специалист администрации;</w:t>
      </w:r>
    </w:p>
    <w:p w:rsidR="00E4006D" w:rsidRDefault="00E4006D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Ионычева Галина Степановна </w:t>
      </w:r>
      <w:r w:rsidR="00CE7A49">
        <w:rPr>
          <w:rFonts w:ascii="Times New Roman" w:hAnsi="Times New Roman" w:cs="Times New Roman"/>
          <w:color w:val="000000"/>
          <w:sz w:val="28"/>
          <w:szCs w:val="28"/>
        </w:rPr>
        <w:t>– директор МКОУ Ильинская ООШ;</w:t>
      </w:r>
    </w:p>
    <w:p w:rsidR="00E4006D" w:rsidRDefault="00E4006D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Бельская Екатерина</w:t>
      </w:r>
      <w:r w:rsidR="00CE7A49">
        <w:rPr>
          <w:rFonts w:ascii="Times New Roman" w:hAnsi="Times New Roman" w:cs="Times New Roman"/>
          <w:color w:val="000000"/>
          <w:sz w:val="28"/>
          <w:szCs w:val="28"/>
        </w:rPr>
        <w:t xml:space="preserve"> Александровна – директор МКОУ Тартасская СОШ;</w:t>
      </w:r>
    </w:p>
    <w:p w:rsidR="00CE7A49" w:rsidRDefault="00CE7A49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Принц Владимир Робертович – управляющий фермы № 3;</w:t>
      </w:r>
    </w:p>
    <w:p w:rsidR="00CE7A49" w:rsidRPr="00E4006D" w:rsidRDefault="00CE7A49" w:rsidP="00E4006D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Полякова Ольга Петровна – директор МКУ «Тартасский муниципальный центр культуры»</w:t>
      </w:r>
    </w:p>
    <w:p w:rsidR="00E56B00" w:rsidRPr="00076CF6" w:rsidRDefault="00E56B00" w:rsidP="00E56B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56B00" w:rsidRDefault="00E56B00" w:rsidP="00E56B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55433" w:rsidRDefault="00555433"/>
    <w:p w:rsidR="00CA3B23" w:rsidRDefault="00CA3B23"/>
    <w:p w:rsidR="00CA3B23" w:rsidRDefault="00CA3B23"/>
    <w:p w:rsidR="00CA3B23" w:rsidRDefault="00CA3B23"/>
    <w:p w:rsidR="00CA3B23" w:rsidRDefault="00CA3B23"/>
    <w:p w:rsidR="00CA3B23" w:rsidRDefault="00CA3B23"/>
    <w:p w:rsidR="00CA3B23" w:rsidRDefault="00CA3B23"/>
    <w:p w:rsidR="00CA3B23" w:rsidRDefault="00CA3B23"/>
    <w:p w:rsidR="00CA3B23" w:rsidRDefault="00CA3B23"/>
    <w:p w:rsidR="00EB3415" w:rsidRDefault="00EB3415"/>
    <w:p w:rsidR="00EB3415" w:rsidRDefault="00EB3415"/>
    <w:p w:rsidR="00EB3415" w:rsidRDefault="00EB3415"/>
    <w:p w:rsidR="00EB3415" w:rsidRDefault="00EB3415"/>
    <w:p w:rsidR="00EB3415" w:rsidRDefault="00EB3415"/>
    <w:p w:rsidR="00CA3B23" w:rsidRDefault="00CA3B23">
      <w:bookmarkStart w:id="3" w:name="_GoBack"/>
      <w:bookmarkEnd w:id="3"/>
    </w:p>
    <w:sectPr w:rsidR="00CA3B23" w:rsidSect="00391C70"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591B" w:rsidRDefault="0069591B" w:rsidP="00E56B00">
      <w:pPr>
        <w:spacing w:after="0" w:line="240" w:lineRule="auto"/>
      </w:pPr>
      <w:r>
        <w:separator/>
      </w:r>
    </w:p>
  </w:endnote>
  <w:endnote w:type="continuationSeparator" w:id="1">
    <w:p w:rsidR="0069591B" w:rsidRDefault="0069591B" w:rsidP="00E56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591B" w:rsidRDefault="0069591B" w:rsidP="00E56B00">
      <w:pPr>
        <w:spacing w:after="0" w:line="240" w:lineRule="auto"/>
      </w:pPr>
      <w:r>
        <w:separator/>
      </w:r>
    </w:p>
  </w:footnote>
  <w:footnote w:type="continuationSeparator" w:id="1">
    <w:p w:rsidR="0069591B" w:rsidRDefault="0069591B" w:rsidP="00E56B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63909"/>
    <w:multiLevelType w:val="hybridMultilevel"/>
    <w:tmpl w:val="7CB80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47CA1"/>
    <w:rsid w:val="00000712"/>
    <w:rsid w:val="00076323"/>
    <w:rsid w:val="000F614C"/>
    <w:rsid w:val="00111D19"/>
    <w:rsid w:val="001F6E3D"/>
    <w:rsid w:val="00266EBC"/>
    <w:rsid w:val="00280E1A"/>
    <w:rsid w:val="002908E7"/>
    <w:rsid w:val="00391C70"/>
    <w:rsid w:val="00513DCD"/>
    <w:rsid w:val="00555433"/>
    <w:rsid w:val="0061530A"/>
    <w:rsid w:val="0069591B"/>
    <w:rsid w:val="006F018E"/>
    <w:rsid w:val="0072615B"/>
    <w:rsid w:val="009C696F"/>
    <w:rsid w:val="00A744F6"/>
    <w:rsid w:val="00AB6BE9"/>
    <w:rsid w:val="00AE7A06"/>
    <w:rsid w:val="00C13DD1"/>
    <w:rsid w:val="00CA3B23"/>
    <w:rsid w:val="00CE7A49"/>
    <w:rsid w:val="00DF6857"/>
    <w:rsid w:val="00E0399B"/>
    <w:rsid w:val="00E4006D"/>
    <w:rsid w:val="00E47CA1"/>
    <w:rsid w:val="00E56B00"/>
    <w:rsid w:val="00EB3415"/>
    <w:rsid w:val="00EF26E2"/>
    <w:rsid w:val="00F85B45"/>
    <w:rsid w:val="00FD54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B0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E56B00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56B00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E56B00"/>
    <w:rPr>
      <w:vertAlign w:val="superscript"/>
    </w:rPr>
  </w:style>
  <w:style w:type="paragraph" w:styleId="a6">
    <w:name w:val="No Spacing"/>
    <w:uiPriority w:val="1"/>
    <w:qFormat/>
    <w:rsid w:val="00E56B00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CA3B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3B23"/>
    <w:rPr>
      <w:rFonts w:ascii="Segoe UI" w:hAnsi="Segoe UI" w:cs="Segoe UI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EB3415"/>
    <w:rPr>
      <w:rFonts w:ascii="Courier New" w:eastAsia="Times New Roman" w:hAnsi="Courier New" w:cs="Courier New"/>
      <w:sz w:val="20"/>
      <w:szCs w:val="20"/>
    </w:rPr>
  </w:style>
  <w:style w:type="paragraph" w:styleId="a9">
    <w:name w:val="List Paragraph"/>
    <w:basedOn w:val="a"/>
    <w:uiPriority w:val="34"/>
    <w:qFormat/>
    <w:rsid w:val="00E400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2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7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2938</Words>
  <Characters>16748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admin</cp:lastModifiedBy>
  <cp:revision>16</cp:revision>
  <cp:lastPrinted>2018-01-19T02:53:00Z</cp:lastPrinted>
  <dcterms:created xsi:type="dcterms:W3CDTF">2018-01-10T05:46:00Z</dcterms:created>
  <dcterms:modified xsi:type="dcterms:W3CDTF">2019-06-27T03:09:00Z</dcterms:modified>
</cp:coreProperties>
</file>