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F3" w:rsidRDefault="007E29F3" w:rsidP="007E29F3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7E29F3" w:rsidRDefault="007E29F3" w:rsidP="007E29F3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ТАРТАССКОГО СЕЛЬСОВЕТА ВЕНГЕРОВСКОГО РАЙОНА</w:t>
      </w:r>
    </w:p>
    <w:p w:rsidR="007E29F3" w:rsidRDefault="007E29F3" w:rsidP="007E29F3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7E29F3" w:rsidRDefault="007E29F3" w:rsidP="007E29F3">
      <w:pPr>
        <w:spacing w:line="276" w:lineRule="auto"/>
        <w:rPr>
          <w:szCs w:val="28"/>
        </w:rPr>
      </w:pPr>
    </w:p>
    <w:p w:rsidR="007E29F3" w:rsidRDefault="007E29F3" w:rsidP="007E29F3">
      <w:pPr>
        <w:tabs>
          <w:tab w:val="left" w:pos="3285"/>
        </w:tabs>
        <w:spacing w:line="276" w:lineRule="auto"/>
        <w:rPr>
          <w:b/>
          <w:szCs w:val="28"/>
        </w:rPr>
      </w:pPr>
      <w:r>
        <w:rPr>
          <w:szCs w:val="28"/>
        </w:rPr>
        <w:tab/>
        <w:t xml:space="preserve">   </w:t>
      </w:r>
      <w:r>
        <w:rPr>
          <w:b/>
          <w:szCs w:val="28"/>
        </w:rPr>
        <w:t>ПОСТАНОВЛЕНИЕ</w:t>
      </w:r>
    </w:p>
    <w:p w:rsidR="007E29F3" w:rsidRDefault="007E29F3" w:rsidP="007E29F3">
      <w:pPr>
        <w:rPr>
          <w:b/>
          <w:bCs/>
          <w:color w:val="000000"/>
          <w:szCs w:val="32"/>
        </w:rPr>
      </w:pPr>
    </w:p>
    <w:p w:rsidR="007E29F3" w:rsidRDefault="007E29F3" w:rsidP="007E29F3">
      <w:pPr>
        <w:tabs>
          <w:tab w:val="left" w:pos="8085"/>
        </w:tabs>
        <w:rPr>
          <w:color w:val="000000"/>
          <w:szCs w:val="32"/>
        </w:rPr>
      </w:pPr>
      <w:r>
        <w:rPr>
          <w:b/>
          <w:bCs/>
          <w:color w:val="000000"/>
          <w:szCs w:val="32"/>
        </w:rPr>
        <w:t xml:space="preserve">  </w:t>
      </w:r>
      <w:r>
        <w:rPr>
          <w:color w:val="000000"/>
          <w:szCs w:val="32"/>
        </w:rPr>
        <w:t xml:space="preserve">от 12.03.2020 г.                                 </w:t>
      </w:r>
      <w:r>
        <w:rPr>
          <w:color w:val="000000"/>
          <w:szCs w:val="32"/>
        </w:rPr>
        <w:tab/>
        <w:t xml:space="preserve">       № 28</w:t>
      </w:r>
    </w:p>
    <w:p w:rsidR="007E29F3" w:rsidRDefault="007E29F3" w:rsidP="007E29F3">
      <w:pPr>
        <w:rPr>
          <w:color w:val="FF0000"/>
          <w:szCs w:val="32"/>
        </w:rPr>
      </w:pPr>
      <w:r>
        <w:rPr>
          <w:color w:val="000000"/>
          <w:szCs w:val="32"/>
        </w:rPr>
        <w:t xml:space="preserve">                                                          с. Заречье                                          </w:t>
      </w:r>
    </w:p>
    <w:p w:rsidR="007E29F3" w:rsidRDefault="007E29F3" w:rsidP="007E29F3">
      <w:pPr>
        <w:jc w:val="center"/>
        <w:rPr>
          <w:color w:val="000000"/>
          <w:szCs w:val="32"/>
        </w:rPr>
      </w:pPr>
    </w:p>
    <w:p w:rsidR="007E29F3" w:rsidRDefault="007E29F3" w:rsidP="007E29F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актуализации схемы водоснабжения</w:t>
      </w:r>
    </w:p>
    <w:p w:rsidR="007E29F3" w:rsidRDefault="007E29F3" w:rsidP="007E29F3">
      <w:pPr>
        <w:pStyle w:val="a7"/>
        <w:jc w:val="center"/>
      </w:pPr>
      <w:r>
        <w:rPr>
          <w:rFonts w:ascii="Times New Roman" w:hAnsi="Times New Roman" w:cs="Times New Roman"/>
          <w:sz w:val="28"/>
          <w:szCs w:val="28"/>
        </w:rPr>
        <w:t>в д. Ильинка Венгеровского района Новосибирской области.</w:t>
      </w:r>
    </w:p>
    <w:p w:rsidR="007E29F3" w:rsidRDefault="007E29F3" w:rsidP="007E29F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E29F3" w:rsidRDefault="007E29F3" w:rsidP="007E29F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 ФЗ « Об общих принципах организации местного самоуправления в Российской Федерации» от 7 декабря 2011 № 416 –ФЗ « О водоснабжении и водоотведении» и Постановлением Правительства Российской Федерации от 5 сентября 2013 года № 782 « О схеме водоснабжения и водоотведения»,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proofErr w:type="gramEnd"/>
    </w:p>
    <w:p w:rsidR="007E29F3" w:rsidRDefault="007E29F3" w:rsidP="007E29F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29F3" w:rsidRDefault="007E29F3" w:rsidP="007E29F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1.Актуализировать прилагаемую схему водоснабжения в д. Ильинка Венгеровского района Новосибирской области.</w:t>
      </w:r>
    </w:p>
    <w:p w:rsidR="007E29F3" w:rsidRDefault="007E29F3" w:rsidP="007E29F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Опубликовать настоящее постановление в газете «Бюллетень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E29F3" w:rsidRDefault="007E29F3" w:rsidP="007E29F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E29F3" w:rsidRDefault="007E29F3" w:rsidP="007E29F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29F3" w:rsidRDefault="007E29F3" w:rsidP="007E29F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29F3" w:rsidRDefault="007E29F3" w:rsidP="007E29F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29F3" w:rsidRDefault="007E29F3" w:rsidP="007E29F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E29F3" w:rsidRDefault="007E29F3" w:rsidP="007E29F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7E29F3" w:rsidRDefault="007E29F3" w:rsidP="007E29F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Гусев А.А.</w:t>
      </w:r>
    </w:p>
    <w:p w:rsidR="007E29F3" w:rsidRDefault="007E29F3" w:rsidP="007E29F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29F3" w:rsidRDefault="007E29F3" w:rsidP="007E29F3"/>
    <w:p w:rsidR="007E29F3" w:rsidRDefault="007E29F3" w:rsidP="007E29F3"/>
    <w:p w:rsidR="007E29F3" w:rsidRDefault="007E29F3" w:rsidP="007E29F3"/>
    <w:p w:rsidR="007E29F3" w:rsidRDefault="007E29F3" w:rsidP="007E29F3"/>
    <w:p w:rsidR="007E29F3" w:rsidRDefault="007E29F3" w:rsidP="007E29F3"/>
    <w:p w:rsidR="0068585B" w:rsidRDefault="0068585B"/>
    <w:sectPr w:rsidR="0068585B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9F3"/>
    <w:rsid w:val="001F6FB2"/>
    <w:rsid w:val="00504977"/>
    <w:rsid w:val="0068585B"/>
    <w:rsid w:val="007E29F3"/>
    <w:rsid w:val="00DE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049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04977"/>
    <w:pPr>
      <w:keepNext/>
      <w:outlineLvl w:val="2"/>
    </w:pPr>
    <w:rPr>
      <w:b/>
      <w:bCs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04977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rPr>
      <w:szCs w:val="20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character" w:customStyle="1" w:styleId="a6">
    <w:name w:val="Без интервала Знак"/>
    <w:link w:val="a7"/>
    <w:uiPriority w:val="1"/>
    <w:locked/>
    <w:rsid w:val="007E29F3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link w:val="a6"/>
    <w:uiPriority w:val="1"/>
    <w:qFormat/>
    <w:rsid w:val="007E29F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2020-03-23T07:50:00Z</dcterms:created>
  <dcterms:modified xsi:type="dcterms:W3CDTF">2020-03-23T07:50:00Z</dcterms:modified>
</cp:coreProperties>
</file>