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E" w:rsidRDefault="00145B2E" w:rsidP="00145B2E">
      <w:pPr>
        <w:jc w:val="center"/>
        <w:rPr>
          <w:b/>
          <w:sz w:val="28"/>
          <w:szCs w:val="28"/>
        </w:rPr>
      </w:pPr>
    </w:p>
    <w:p w:rsidR="00145B2E" w:rsidRDefault="00145B2E" w:rsidP="00145B2E">
      <w:pPr>
        <w:jc w:val="center"/>
        <w:rPr>
          <w:b/>
          <w:sz w:val="28"/>
          <w:szCs w:val="28"/>
        </w:rPr>
      </w:pPr>
    </w:p>
    <w:p w:rsidR="00145B2E" w:rsidRDefault="00145B2E" w:rsidP="00145B2E">
      <w:pPr>
        <w:jc w:val="center"/>
        <w:rPr>
          <w:b/>
          <w:sz w:val="28"/>
          <w:szCs w:val="28"/>
        </w:rPr>
      </w:pPr>
    </w:p>
    <w:p w:rsidR="00145B2E" w:rsidRPr="00846F6A" w:rsidRDefault="00145B2E" w:rsidP="00145B2E">
      <w:pPr>
        <w:jc w:val="center"/>
        <w:rPr>
          <w:b/>
          <w:color w:val="FF0000"/>
          <w:sz w:val="28"/>
          <w:szCs w:val="28"/>
        </w:rPr>
      </w:pPr>
    </w:p>
    <w:p w:rsidR="00145B2E" w:rsidRDefault="00145B2E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652987" w:rsidRDefault="00652987" w:rsidP="00145B2E">
      <w:pPr>
        <w:jc w:val="center"/>
        <w:rPr>
          <w:b/>
          <w:color w:val="FF0000"/>
          <w:sz w:val="28"/>
          <w:szCs w:val="28"/>
        </w:rPr>
      </w:pPr>
    </w:p>
    <w:p w:rsidR="00652987" w:rsidRDefault="00652987" w:rsidP="00145B2E">
      <w:pPr>
        <w:jc w:val="center"/>
        <w:rPr>
          <w:b/>
          <w:color w:val="FF0000"/>
          <w:sz w:val="28"/>
          <w:szCs w:val="28"/>
        </w:rPr>
      </w:pPr>
    </w:p>
    <w:p w:rsidR="00652987" w:rsidRDefault="00652987" w:rsidP="00145B2E">
      <w:pPr>
        <w:jc w:val="center"/>
        <w:rPr>
          <w:b/>
          <w:color w:val="FF0000"/>
          <w:sz w:val="28"/>
          <w:szCs w:val="28"/>
        </w:rPr>
      </w:pPr>
    </w:p>
    <w:p w:rsidR="00846F6A" w:rsidRPr="00846F6A" w:rsidRDefault="00846F6A" w:rsidP="00145B2E">
      <w:pPr>
        <w:jc w:val="center"/>
        <w:rPr>
          <w:b/>
          <w:color w:val="FF0000"/>
          <w:sz w:val="28"/>
          <w:szCs w:val="28"/>
        </w:rPr>
      </w:pP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ВОСЬМАЯ</w:t>
      </w:r>
      <w:r w:rsidRPr="00F9248F">
        <w:rPr>
          <w:b/>
          <w:bCs/>
          <w:sz w:val="28"/>
          <w:szCs w:val="28"/>
        </w:rPr>
        <w:t xml:space="preserve"> СЕССИЯ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пятого созыва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Совета депутатов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proofErr w:type="spellStart"/>
      <w:r w:rsidRPr="00F9248F">
        <w:rPr>
          <w:b/>
          <w:bCs/>
          <w:sz w:val="28"/>
          <w:szCs w:val="28"/>
        </w:rPr>
        <w:t>Тартасского</w:t>
      </w:r>
      <w:proofErr w:type="spellEnd"/>
      <w:r w:rsidRPr="00F9248F">
        <w:rPr>
          <w:b/>
          <w:bCs/>
          <w:sz w:val="28"/>
          <w:szCs w:val="28"/>
        </w:rPr>
        <w:t xml:space="preserve"> сельсовета</w:t>
      </w:r>
    </w:p>
    <w:p w:rsidR="00846F6A" w:rsidRPr="00F9248F" w:rsidRDefault="00846F6A" w:rsidP="00846F6A">
      <w:pPr>
        <w:jc w:val="center"/>
        <w:rPr>
          <w:b/>
          <w:sz w:val="28"/>
          <w:szCs w:val="28"/>
        </w:rPr>
      </w:pPr>
      <w:r w:rsidRPr="00F9248F">
        <w:rPr>
          <w:b/>
          <w:sz w:val="28"/>
          <w:szCs w:val="28"/>
        </w:rPr>
        <w:t>Венгеровского района</w:t>
      </w:r>
    </w:p>
    <w:p w:rsidR="00846F6A" w:rsidRPr="00F9248F" w:rsidRDefault="00846F6A" w:rsidP="00846F6A">
      <w:pPr>
        <w:jc w:val="center"/>
        <w:rPr>
          <w:b/>
          <w:sz w:val="28"/>
          <w:szCs w:val="28"/>
        </w:rPr>
      </w:pPr>
      <w:r w:rsidRPr="00F9248F">
        <w:rPr>
          <w:b/>
          <w:sz w:val="28"/>
          <w:szCs w:val="28"/>
        </w:rPr>
        <w:t>Новосибирской области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марта</w:t>
      </w:r>
      <w:r w:rsidRPr="00F9248F">
        <w:rPr>
          <w:b/>
          <w:bCs/>
          <w:sz w:val="28"/>
          <w:szCs w:val="28"/>
        </w:rPr>
        <w:t xml:space="preserve"> 2020 года</w:t>
      </w:r>
    </w:p>
    <w:p w:rsidR="00846F6A" w:rsidRPr="00F9248F" w:rsidRDefault="00846F6A" w:rsidP="00846F6A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ab/>
      </w: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Default="00846F6A" w:rsidP="00846F6A">
      <w:pPr>
        <w:jc w:val="both"/>
        <w:rPr>
          <w:bCs/>
          <w:sz w:val="28"/>
          <w:szCs w:val="28"/>
        </w:rPr>
      </w:pPr>
      <w:r w:rsidRPr="00F9248F">
        <w:rPr>
          <w:bCs/>
          <w:sz w:val="28"/>
          <w:szCs w:val="28"/>
        </w:rPr>
        <w:t xml:space="preserve">                                          </w:t>
      </w:r>
    </w:p>
    <w:p w:rsidR="00846F6A" w:rsidRDefault="00846F6A" w:rsidP="00846F6A">
      <w:pPr>
        <w:jc w:val="both"/>
        <w:rPr>
          <w:bCs/>
          <w:sz w:val="28"/>
          <w:szCs w:val="28"/>
        </w:rPr>
      </w:pPr>
    </w:p>
    <w:p w:rsidR="00846F6A" w:rsidRDefault="00846F6A" w:rsidP="00846F6A">
      <w:pPr>
        <w:jc w:val="both"/>
        <w:rPr>
          <w:bCs/>
          <w:sz w:val="28"/>
          <w:szCs w:val="28"/>
        </w:rPr>
      </w:pPr>
    </w:p>
    <w:p w:rsidR="00846F6A" w:rsidRDefault="00846F6A" w:rsidP="00846F6A">
      <w:pPr>
        <w:jc w:val="both"/>
        <w:rPr>
          <w:bCs/>
          <w:sz w:val="28"/>
          <w:szCs w:val="28"/>
        </w:rPr>
      </w:pPr>
    </w:p>
    <w:p w:rsidR="00652987" w:rsidRDefault="00652987" w:rsidP="00846F6A">
      <w:pPr>
        <w:jc w:val="both"/>
        <w:rPr>
          <w:bCs/>
          <w:sz w:val="28"/>
          <w:szCs w:val="28"/>
        </w:rPr>
      </w:pPr>
    </w:p>
    <w:p w:rsidR="00652987" w:rsidRDefault="00652987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lastRenderedPageBreak/>
        <w:t>СОВЕТ ДЕПУТАТОВ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ТАРТАССКОГО СЕЛЬСОВЕТА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ВЕНГЕРОВСКОГО РАЙОНА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НОВОСИБИРСКОЙ ОБЛАСТИ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proofErr w:type="gramStart"/>
      <w:r w:rsidRPr="00F9248F">
        <w:rPr>
          <w:b/>
          <w:bCs/>
          <w:sz w:val="28"/>
          <w:szCs w:val="28"/>
        </w:rPr>
        <w:t>П</w:t>
      </w:r>
      <w:proofErr w:type="gramEnd"/>
      <w:r w:rsidRPr="00F9248F">
        <w:rPr>
          <w:b/>
          <w:bCs/>
          <w:sz w:val="28"/>
          <w:szCs w:val="28"/>
        </w:rPr>
        <w:t xml:space="preserve"> Р О Т О К О Л</w:t>
      </w:r>
    </w:p>
    <w:p w:rsidR="00846F6A" w:rsidRPr="00F9248F" w:rsidRDefault="00846F6A" w:rsidP="00846F6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пятьдесят восьмой</w:t>
      </w:r>
      <w:r w:rsidRPr="00F9248F">
        <w:rPr>
          <w:b/>
          <w:bCs/>
          <w:sz w:val="28"/>
          <w:szCs w:val="28"/>
        </w:rPr>
        <w:t xml:space="preserve"> сессии</w:t>
      </w:r>
    </w:p>
    <w:p w:rsidR="00846F6A" w:rsidRPr="00F9248F" w:rsidRDefault="00846F6A" w:rsidP="00846F6A">
      <w:pPr>
        <w:jc w:val="center"/>
        <w:rPr>
          <w:b/>
          <w:sz w:val="28"/>
          <w:szCs w:val="28"/>
        </w:rPr>
      </w:pPr>
      <w:r w:rsidRPr="00F9248F">
        <w:rPr>
          <w:b/>
          <w:sz w:val="28"/>
          <w:szCs w:val="28"/>
        </w:rPr>
        <w:t>(пятого созыва)</w:t>
      </w:r>
    </w:p>
    <w:p w:rsidR="00846F6A" w:rsidRPr="00F9248F" w:rsidRDefault="00846F6A" w:rsidP="00846F6A">
      <w:pPr>
        <w:jc w:val="center"/>
        <w:rPr>
          <w:sz w:val="28"/>
          <w:szCs w:val="28"/>
        </w:rPr>
      </w:pPr>
    </w:p>
    <w:p w:rsidR="00846F6A" w:rsidRPr="00F9248F" w:rsidRDefault="00C43613" w:rsidP="00846F6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52987">
        <w:rPr>
          <w:sz w:val="28"/>
          <w:szCs w:val="28"/>
        </w:rPr>
        <w:t>5.03</w:t>
      </w:r>
      <w:r w:rsidR="00846F6A" w:rsidRPr="00F9248F">
        <w:rPr>
          <w:sz w:val="28"/>
          <w:szCs w:val="28"/>
        </w:rPr>
        <w:t>.2020 г.</w:t>
      </w:r>
    </w:p>
    <w:p w:rsidR="00846F6A" w:rsidRPr="00F9248F" w:rsidRDefault="00846F6A" w:rsidP="00846F6A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Всего депутатов –7</w:t>
      </w:r>
    </w:p>
    <w:p w:rsidR="00846F6A" w:rsidRPr="00F9248F" w:rsidRDefault="00846F6A" w:rsidP="00846F6A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Присутствовало -  7</w:t>
      </w:r>
    </w:p>
    <w:p w:rsidR="00846F6A" w:rsidRPr="00F9248F" w:rsidRDefault="00846F6A" w:rsidP="00846F6A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ПОВЕСТКА  ДНЯ:</w:t>
      </w:r>
    </w:p>
    <w:p w:rsidR="00846F6A" w:rsidRDefault="00846F6A" w:rsidP="00846F6A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  </w:t>
      </w:r>
    </w:p>
    <w:p w:rsidR="00846F6A" w:rsidRPr="00F9248F" w:rsidRDefault="00846F6A" w:rsidP="0071092E">
      <w:pPr>
        <w:jc w:val="both"/>
        <w:rPr>
          <w:sz w:val="28"/>
          <w:szCs w:val="28"/>
        </w:rPr>
      </w:pPr>
    </w:p>
    <w:p w:rsidR="00846F6A" w:rsidRPr="0071092E" w:rsidRDefault="00846F6A" w:rsidP="0071092E">
      <w:pPr>
        <w:jc w:val="both"/>
        <w:rPr>
          <w:sz w:val="28"/>
          <w:szCs w:val="28"/>
        </w:rPr>
      </w:pPr>
      <w:r w:rsidRPr="00F9248F">
        <w:rPr>
          <w:color w:val="FF0000"/>
          <w:sz w:val="28"/>
          <w:szCs w:val="28"/>
        </w:rPr>
        <w:t xml:space="preserve">          </w:t>
      </w:r>
      <w:r w:rsidRPr="00F9248F">
        <w:rPr>
          <w:sz w:val="28"/>
          <w:szCs w:val="28"/>
        </w:rPr>
        <w:t>1.</w:t>
      </w:r>
      <w:r w:rsidRPr="00F9248F">
        <w:rPr>
          <w:color w:val="FF0000"/>
          <w:sz w:val="28"/>
          <w:szCs w:val="28"/>
        </w:rPr>
        <w:t xml:space="preserve"> </w:t>
      </w:r>
      <w:r w:rsidR="0071092E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71092E">
        <w:rPr>
          <w:sz w:val="28"/>
          <w:szCs w:val="28"/>
        </w:rPr>
        <w:t>Тартасского</w:t>
      </w:r>
      <w:proofErr w:type="spellEnd"/>
      <w:r w:rsidR="0071092E">
        <w:rPr>
          <w:sz w:val="28"/>
          <w:szCs w:val="28"/>
        </w:rPr>
        <w:t xml:space="preserve"> сельсовета  № 41 от 25.12.2019 «О  бюджете </w:t>
      </w:r>
      <w:proofErr w:type="spellStart"/>
      <w:r w:rsidR="0071092E">
        <w:rPr>
          <w:sz w:val="28"/>
          <w:szCs w:val="28"/>
        </w:rPr>
        <w:t>Тартасского</w:t>
      </w:r>
      <w:proofErr w:type="spellEnd"/>
      <w:r w:rsidR="0071092E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71092E" w:rsidRPr="003E16C9">
        <w:rPr>
          <w:szCs w:val="28"/>
        </w:rPr>
        <w:t xml:space="preserve"> </w:t>
      </w:r>
      <w:r w:rsidR="0071092E">
        <w:rPr>
          <w:sz w:val="28"/>
          <w:szCs w:val="28"/>
        </w:rPr>
        <w:t>и плановый период 2021-2022</w:t>
      </w:r>
      <w:r w:rsidR="0071092E" w:rsidRPr="003E16C9">
        <w:rPr>
          <w:sz w:val="28"/>
          <w:szCs w:val="28"/>
        </w:rPr>
        <w:t xml:space="preserve"> годы</w:t>
      </w:r>
      <w:r w:rsidR="0071092E">
        <w:rPr>
          <w:sz w:val="28"/>
          <w:szCs w:val="28"/>
        </w:rPr>
        <w:t>»</w:t>
      </w:r>
    </w:p>
    <w:p w:rsidR="00846F6A" w:rsidRDefault="00846F6A" w:rsidP="00846F6A">
      <w:pPr>
        <w:spacing w:line="240" w:lineRule="atLeast"/>
        <w:ind w:right="55"/>
        <w:jc w:val="both"/>
        <w:rPr>
          <w:bCs/>
          <w:sz w:val="28"/>
          <w:szCs w:val="28"/>
        </w:rPr>
      </w:pPr>
      <w:r w:rsidRPr="00F9248F">
        <w:rPr>
          <w:color w:val="FF0000"/>
          <w:sz w:val="28"/>
          <w:szCs w:val="28"/>
        </w:rPr>
        <w:t xml:space="preserve">      </w:t>
      </w:r>
      <w:r w:rsidRPr="00F9248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сельсовета.</w:t>
      </w:r>
    </w:p>
    <w:p w:rsidR="0071092E" w:rsidRPr="00F9248F" w:rsidRDefault="0071092E" w:rsidP="00846F6A">
      <w:pPr>
        <w:spacing w:line="240" w:lineRule="atLeast"/>
        <w:ind w:right="55"/>
        <w:jc w:val="both"/>
        <w:rPr>
          <w:bCs/>
          <w:sz w:val="28"/>
          <w:szCs w:val="28"/>
        </w:rPr>
      </w:pPr>
    </w:p>
    <w:p w:rsidR="0071092E" w:rsidRPr="0071092E" w:rsidRDefault="0071092E" w:rsidP="00710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F9248F">
        <w:rPr>
          <w:sz w:val="28"/>
          <w:szCs w:val="28"/>
        </w:rPr>
        <w:t>.</w:t>
      </w:r>
      <w:r w:rsidRPr="00F9248F">
        <w:rPr>
          <w:color w:val="FF0000"/>
          <w:sz w:val="28"/>
          <w:szCs w:val="28"/>
        </w:rPr>
        <w:t xml:space="preserve"> </w:t>
      </w:r>
      <w:r w:rsidR="006A60D1" w:rsidRPr="00B91923">
        <w:rPr>
          <w:sz w:val="28"/>
          <w:szCs w:val="28"/>
        </w:rPr>
        <w:t>Об итогах социально-экономического развития</w:t>
      </w:r>
      <w:r w:rsidR="006A60D1">
        <w:rPr>
          <w:sz w:val="28"/>
          <w:szCs w:val="28"/>
        </w:rPr>
        <w:t xml:space="preserve"> </w:t>
      </w:r>
      <w:r w:rsidR="006A60D1"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="006A60D1" w:rsidRPr="00B91923">
        <w:rPr>
          <w:sz w:val="28"/>
          <w:szCs w:val="28"/>
        </w:rPr>
        <w:t>Тартасского</w:t>
      </w:r>
      <w:proofErr w:type="spellEnd"/>
      <w:r w:rsidR="006A60D1" w:rsidRPr="00B91923">
        <w:rPr>
          <w:sz w:val="28"/>
          <w:szCs w:val="28"/>
        </w:rPr>
        <w:t xml:space="preserve"> сельсовета за 201</w:t>
      </w:r>
      <w:r w:rsidR="006A60D1" w:rsidRPr="00150E3D">
        <w:rPr>
          <w:sz w:val="28"/>
          <w:szCs w:val="28"/>
        </w:rPr>
        <w:t>9</w:t>
      </w:r>
      <w:r w:rsidR="006A60D1" w:rsidRPr="00B91923">
        <w:rPr>
          <w:sz w:val="28"/>
          <w:szCs w:val="28"/>
        </w:rPr>
        <w:t xml:space="preserve"> год.</w:t>
      </w:r>
    </w:p>
    <w:p w:rsidR="0071092E" w:rsidRPr="00F9248F" w:rsidRDefault="0071092E" w:rsidP="0071092E">
      <w:pPr>
        <w:spacing w:line="240" w:lineRule="atLeast"/>
        <w:ind w:right="55"/>
        <w:jc w:val="both"/>
        <w:rPr>
          <w:bCs/>
          <w:sz w:val="28"/>
          <w:szCs w:val="28"/>
        </w:rPr>
      </w:pPr>
      <w:r w:rsidRPr="00F9248F">
        <w:rPr>
          <w:color w:val="FF0000"/>
          <w:sz w:val="28"/>
          <w:szCs w:val="28"/>
        </w:rPr>
        <w:t xml:space="preserve">      </w:t>
      </w:r>
      <w:r w:rsidRPr="00F9248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сельсовета.</w:t>
      </w:r>
    </w:p>
    <w:p w:rsidR="00846F6A" w:rsidRDefault="00846F6A" w:rsidP="00846F6A">
      <w:pPr>
        <w:tabs>
          <w:tab w:val="left" w:pos="795"/>
        </w:tabs>
        <w:jc w:val="both"/>
        <w:rPr>
          <w:sz w:val="28"/>
          <w:szCs w:val="28"/>
        </w:rPr>
      </w:pPr>
    </w:p>
    <w:p w:rsidR="0071092E" w:rsidRPr="0071092E" w:rsidRDefault="0071092E" w:rsidP="0071092E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9248F">
        <w:rPr>
          <w:sz w:val="28"/>
          <w:szCs w:val="28"/>
        </w:rPr>
        <w:t>.</w:t>
      </w:r>
      <w:r w:rsidRPr="00F9248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 мер ответственности, предусмотренных </w:t>
      </w:r>
      <w:r w:rsidRPr="00ED1434">
        <w:rPr>
          <w:sz w:val="28"/>
          <w:szCs w:val="28"/>
        </w:rPr>
        <w:t>частью 7.3-1 статьи 40 Федерального закона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от 06.102003 №131 «Об общих принципах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организации местного самоуправления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в Российской Федерации»</w:t>
      </w:r>
    </w:p>
    <w:p w:rsidR="0071092E" w:rsidRDefault="0071092E" w:rsidP="0071092E">
      <w:pPr>
        <w:tabs>
          <w:tab w:val="left" w:pos="795"/>
        </w:tabs>
        <w:jc w:val="both"/>
        <w:rPr>
          <w:bCs/>
          <w:sz w:val="28"/>
          <w:szCs w:val="28"/>
        </w:rPr>
      </w:pPr>
      <w:r w:rsidRPr="00F9248F">
        <w:rPr>
          <w:color w:val="FF0000"/>
          <w:sz w:val="28"/>
          <w:szCs w:val="28"/>
        </w:rPr>
        <w:t xml:space="preserve">      </w:t>
      </w:r>
      <w:r w:rsidRPr="00F9248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</w:p>
    <w:p w:rsidR="0071092E" w:rsidRDefault="0071092E" w:rsidP="0071092E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92E" w:rsidRPr="00586E2F" w:rsidRDefault="0071092E" w:rsidP="0071092E">
      <w:pPr>
        <w:pStyle w:val="a9"/>
        <w:spacing w:before="0" w:beforeAutospacing="0" w:after="0" w:afterAutospacing="0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4. О </w:t>
      </w:r>
      <w:r w:rsidRPr="00586E2F"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 от 28.08.2017г.  № 20  «</w:t>
      </w:r>
      <w:r w:rsidRPr="00586E2F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586E2F">
        <w:rPr>
          <w:spacing w:val="3"/>
          <w:sz w:val="28"/>
          <w:szCs w:val="28"/>
        </w:rPr>
        <w:t>Тартасского</w:t>
      </w:r>
      <w:proofErr w:type="spellEnd"/>
      <w:r w:rsidRPr="00586E2F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Pr="00586E2F">
        <w:rPr>
          <w:sz w:val="28"/>
          <w:szCs w:val="28"/>
          <w:lang w:bidi="en-US"/>
        </w:rPr>
        <w:t>»</w:t>
      </w:r>
    </w:p>
    <w:p w:rsidR="0071092E" w:rsidRDefault="0071092E" w:rsidP="0071092E">
      <w:pPr>
        <w:tabs>
          <w:tab w:val="left" w:pos="79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248F">
        <w:rPr>
          <w:color w:val="FF0000"/>
          <w:sz w:val="28"/>
          <w:szCs w:val="28"/>
        </w:rPr>
        <w:t xml:space="preserve">      </w:t>
      </w:r>
      <w:r w:rsidRPr="00F9248F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</w:p>
    <w:p w:rsidR="0071092E" w:rsidRDefault="0071092E" w:rsidP="0071092E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364" w:rsidRDefault="00983364" w:rsidP="0071092E">
      <w:pPr>
        <w:tabs>
          <w:tab w:val="left" w:pos="795"/>
        </w:tabs>
        <w:jc w:val="both"/>
        <w:rPr>
          <w:sz w:val="28"/>
          <w:szCs w:val="28"/>
        </w:rPr>
      </w:pPr>
    </w:p>
    <w:p w:rsidR="00983364" w:rsidRDefault="00983364" w:rsidP="0071092E">
      <w:pPr>
        <w:tabs>
          <w:tab w:val="left" w:pos="795"/>
        </w:tabs>
        <w:jc w:val="both"/>
        <w:rPr>
          <w:sz w:val="28"/>
          <w:szCs w:val="28"/>
        </w:rPr>
      </w:pPr>
    </w:p>
    <w:p w:rsidR="00983364" w:rsidRPr="00846F6A" w:rsidRDefault="00983364" w:rsidP="0071092E">
      <w:pPr>
        <w:tabs>
          <w:tab w:val="left" w:pos="795"/>
        </w:tabs>
        <w:jc w:val="both"/>
        <w:rPr>
          <w:sz w:val="28"/>
          <w:szCs w:val="28"/>
        </w:rPr>
      </w:pPr>
    </w:p>
    <w:p w:rsidR="00846F6A" w:rsidRPr="00F9248F" w:rsidRDefault="00846F6A" w:rsidP="00846F6A">
      <w:pPr>
        <w:jc w:val="both"/>
        <w:rPr>
          <w:bCs/>
          <w:sz w:val="28"/>
          <w:szCs w:val="28"/>
        </w:rPr>
      </w:pPr>
      <w:r w:rsidRPr="00F9248F">
        <w:rPr>
          <w:sz w:val="28"/>
          <w:szCs w:val="28"/>
        </w:rPr>
        <w:t xml:space="preserve">1.  СЛУШАЛИ:   </w:t>
      </w:r>
      <w:r w:rsidRPr="00F9248F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</w:p>
    <w:p w:rsidR="00846F6A" w:rsidRPr="00F9248F" w:rsidRDefault="00846F6A" w:rsidP="00846F6A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Сичкарёва Л.А. «</w:t>
      </w:r>
      <w:r w:rsidR="00983364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83364">
        <w:rPr>
          <w:sz w:val="28"/>
          <w:szCs w:val="28"/>
        </w:rPr>
        <w:t>Тартасского</w:t>
      </w:r>
      <w:proofErr w:type="spellEnd"/>
      <w:r w:rsidR="00983364">
        <w:rPr>
          <w:sz w:val="28"/>
          <w:szCs w:val="28"/>
        </w:rPr>
        <w:t xml:space="preserve"> сельсовета  № 41 от 25.12.2019 «О  бюджете </w:t>
      </w:r>
      <w:proofErr w:type="spellStart"/>
      <w:r w:rsidR="00983364">
        <w:rPr>
          <w:sz w:val="28"/>
          <w:szCs w:val="28"/>
        </w:rPr>
        <w:t>Тартасского</w:t>
      </w:r>
      <w:proofErr w:type="spellEnd"/>
      <w:r w:rsidR="00983364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983364" w:rsidRPr="003E16C9">
        <w:rPr>
          <w:szCs w:val="28"/>
        </w:rPr>
        <w:t xml:space="preserve"> </w:t>
      </w:r>
      <w:r w:rsidR="00983364">
        <w:rPr>
          <w:sz w:val="28"/>
          <w:szCs w:val="28"/>
        </w:rPr>
        <w:t>и плановый период 2021-2022</w:t>
      </w:r>
      <w:r w:rsidR="00983364" w:rsidRPr="003E16C9">
        <w:rPr>
          <w:sz w:val="28"/>
          <w:szCs w:val="28"/>
        </w:rPr>
        <w:t xml:space="preserve"> годы</w:t>
      </w:r>
      <w:r w:rsidRPr="00F9248F">
        <w:rPr>
          <w:sz w:val="28"/>
          <w:szCs w:val="28"/>
        </w:rPr>
        <w:t>».</w:t>
      </w:r>
    </w:p>
    <w:p w:rsidR="00846F6A" w:rsidRPr="00F9248F" w:rsidRDefault="00846F6A" w:rsidP="00846F6A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846F6A" w:rsidRPr="00F9248F" w:rsidRDefault="00846F6A" w:rsidP="00846F6A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 ВЫСТУПИЛИ:</w:t>
      </w:r>
      <w:r w:rsidRPr="00F9248F">
        <w:rPr>
          <w:sz w:val="28"/>
          <w:szCs w:val="28"/>
        </w:rPr>
        <w:tab/>
      </w:r>
    </w:p>
    <w:p w:rsidR="00846F6A" w:rsidRPr="00F9248F" w:rsidRDefault="00846F6A" w:rsidP="00846F6A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РЕЗУЛЬТАТЫ ГОЛОСОВАНИЯ:</w:t>
      </w:r>
    </w:p>
    <w:p w:rsidR="00846F6A" w:rsidRPr="00F9248F" w:rsidRDefault="00846F6A" w:rsidP="00846F6A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«За» - 7</w:t>
      </w:r>
    </w:p>
    <w:p w:rsidR="00846F6A" w:rsidRPr="00F9248F" w:rsidRDefault="00846F6A" w:rsidP="00846F6A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F6A" w:rsidRPr="00F9248F" w:rsidRDefault="00846F6A" w:rsidP="00846F6A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«Воздержался» - 0</w:t>
      </w:r>
    </w:p>
    <w:p w:rsidR="00846F6A" w:rsidRPr="00F9248F" w:rsidRDefault="00846F6A" w:rsidP="00846F6A">
      <w:pPr>
        <w:jc w:val="both"/>
        <w:rPr>
          <w:sz w:val="28"/>
          <w:szCs w:val="28"/>
        </w:rPr>
      </w:pPr>
    </w:p>
    <w:p w:rsidR="00846F6A" w:rsidRPr="00F9248F" w:rsidRDefault="00846F6A" w:rsidP="00983364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РЕШИЛИ: Решение «</w:t>
      </w:r>
      <w:r w:rsidR="00983364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83364">
        <w:rPr>
          <w:sz w:val="28"/>
          <w:szCs w:val="28"/>
        </w:rPr>
        <w:t>Тартасского</w:t>
      </w:r>
      <w:proofErr w:type="spellEnd"/>
      <w:r w:rsidR="00983364">
        <w:rPr>
          <w:sz w:val="28"/>
          <w:szCs w:val="28"/>
        </w:rPr>
        <w:t xml:space="preserve"> сельсовета  № 41 от 25.12.2019 «О  бюджете </w:t>
      </w:r>
      <w:proofErr w:type="spellStart"/>
      <w:r w:rsidR="00983364">
        <w:rPr>
          <w:sz w:val="28"/>
          <w:szCs w:val="28"/>
        </w:rPr>
        <w:t>Тартасского</w:t>
      </w:r>
      <w:proofErr w:type="spellEnd"/>
      <w:r w:rsidR="00983364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983364" w:rsidRPr="003E16C9">
        <w:rPr>
          <w:szCs w:val="28"/>
        </w:rPr>
        <w:t xml:space="preserve"> </w:t>
      </w:r>
      <w:r w:rsidR="00983364">
        <w:rPr>
          <w:sz w:val="28"/>
          <w:szCs w:val="28"/>
        </w:rPr>
        <w:t>и плановый период 2021-2022</w:t>
      </w:r>
      <w:r w:rsidR="00983364" w:rsidRPr="003E16C9">
        <w:rPr>
          <w:sz w:val="28"/>
          <w:szCs w:val="28"/>
        </w:rPr>
        <w:t xml:space="preserve"> годы</w:t>
      </w:r>
      <w:r w:rsidRPr="00F9248F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</w:t>
      </w:r>
      <w:r w:rsidR="004E6D8C" w:rsidRPr="004E6D8C">
        <w:rPr>
          <w:sz w:val="28"/>
          <w:szCs w:val="28"/>
        </w:rPr>
        <w:t>04</w:t>
      </w:r>
      <w:r w:rsidRPr="00F9248F">
        <w:rPr>
          <w:sz w:val="28"/>
          <w:szCs w:val="28"/>
        </w:rPr>
        <w:t xml:space="preserve"> прилагается).</w:t>
      </w:r>
    </w:p>
    <w:p w:rsidR="00846F6A" w:rsidRDefault="00846F6A" w:rsidP="00846F6A">
      <w:pPr>
        <w:jc w:val="both"/>
        <w:rPr>
          <w:color w:val="FF0000"/>
          <w:sz w:val="28"/>
          <w:szCs w:val="28"/>
        </w:rPr>
      </w:pPr>
    </w:p>
    <w:p w:rsidR="004E6D8C" w:rsidRPr="00F9248F" w:rsidRDefault="004E6D8C" w:rsidP="004E6D8C">
      <w:pPr>
        <w:jc w:val="both"/>
        <w:rPr>
          <w:bCs/>
          <w:sz w:val="28"/>
          <w:szCs w:val="28"/>
        </w:rPr>
      </w:pPr>
      <w:r w:rsidRPr="00764E90">
        <w:rPr>
          <w:sz w:val="28"/>
          <w:szCs w:val="28"/>
        </w:rPr>
        <w:t>2</w:t>
      </w:r>
      <w:r w:rsidRPr="00F9248F">
        <w:rPr>
          <w:sz w:val="28"/>
          <w:szCs w:val="28"/>
        </w:rPr>
        <w:t xml:space="preserve">.  СЛУШАЛИ:   </w:t>
      </w:r>
      <w:r w:rsidRPr="00F9248F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Сичкарёва Л.А. «</w:t>
      </w:r>
      <w:r w:rsidR="006A60D1" w:rsidRPr="00B91923">
        <w:rPr>
          <w:sz w:val="28"/>
          <w:szCs w:val="28"/>
        </w:rPr>
        <w:t>Об итогах социально-экономического развития</w:t>
      </w:r>
      <w:r w:rsidR="006A60D1">
        <w:rPr>
          <w:sz w:val="28"/>
          <w:szCs w:val="28"/>
        </w:rPr>
        <w:t xml:space="preserve"> </w:t>
      </w:r>
      <w:r w:rsidR="006A60D1"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="006A60D1" w:rsidRPr="00B91923">
        <w:rPr>
          <w:sz w:val="28"/>
          <w:szCs w:val="28"/>
        </w:rPr>
        <w:t>Тартасского</w:t>
      </w:r>
      <w:proofErr w:type="spellEnd"/>
      <w:r w:rsidR="006A60D1" w:rsidRPr="00B91923">
        <w:rPr>
          <w:sz w:val="28"/>
          <w:szCs w:val="28"/>
        </w:rPr>
        <w:t xml:space="preserve"> сельсовета за 201</w:t>
      </w:r>
      <w:r w:rsidR="006A60D1" w:rsidRPr="00150E3D">
        <w:rPr>
          <w:sz w:val="28"/>
          <w:szCs w:val="28"/>
        </w:rPr>
        <w:t>9</w:t>
      </w:r>
      <w:r w:rsidR="006A60D1">
        <w:rPr>
          <w:sz w:val="28"/>
          <w:szCs w:val="28"/>
        </w:rPr>
        <w:t xml:space="preserve"> год</w:t>
      </w:r>
      <w:r w:rsidRPr="00F9248F">
        <w:rPr>
          <w:sz w:val="28"/>
          <w:szCs w:val="28"/>
        </w:rPr>
        <w:t>».</w:t>
      </w:r>
    </w:p>
    <w:p w:rsidR="004E6D8C" w:rsidRPr="00F9248F" w:rsidRDefault="004E6D8C" w:rsidP="004E6D8C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 ВЫСТУПИЛИ:</w:t>
      </w:r>
      <w:r w:rsidRPr="00F9248F">
        <w:rPr>
          <w:sz w:val="28"/>
          <w:szCs w:val="28"/>
        </w:rPr>
        <w:tab/>
      </w: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РЕЗУЛЬТАТЫ ГОЛОСОВАНИЯ: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«За» - 7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«Воздержался» - 0</w:t>
      </w:r>
    </w:p>
    <w:p w:rsidR="004E6D8C" w:rsidRPr="00F9248F" w:rsidRDefault="004E6D8C" w:rsidP="004E6D8C">
      <w:pPr>
        <w:jc w:val="both"/>
        <w:rPr>
          <w:sz w:val="28"/>
          <w:szCs w:val="28"/>
        </w:rPr>
      </w:pP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РЕШИЛИ: Решение «</w:t>
      </w:r>
      <w:r w:rsidR="006A60D1" w:rsidRPr="00B91923">
        <w:rPr>
          <w:sz w:val="28"/>
          <w:szCs w:val="28"/>
        </w:rPr>
        <w:t>Об итогах социально-экономического развития</w:t>
      </w:r>
      <w:r w:rsidR="006A60D1">
        <w:rPr>
          <w:sz w:val="28"/>
          <w:szCs w:val="28"/>
        </w:rPr>
        <w:t xml:space="preserve"> </w:t>
      </w:r>
      <w:r w:rsidR="006A60D1"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="006A60D1" w:rsidRPr="00B91923">
        <w:rPr>
          <w:sz w:val="28"/>
          <w:szCs w:val="28"/>
        </w:rPr>
        <w:t>Тартасского</w:t>
      </w:r>
      <w:proofErr w:type="spellEnd"/>
      <w:r w:rsidR="006A60D1" w:rsidRPr="00B91923">
        <w:rPr>
          <w:sz w:val="28"/>
          <w:szCs w:val="28"/>
        </w:rPr>
        <w:t xml:space="preserve"> сельсовета за 201</w:t>
      </w:r>
      <w:r w:rsidR="006A60D1" w:rsidRPr="00150E3D">
        <w:rPr>
          <w:sz w:val="28"/>
          <w:szCs w:val="28"/>
        </w:rPr>
        <w:t>9</w:t>
      </w:r>
      <w:r w:rsidR="006A60D1">
        <w:rPr>
          <w:sz w:val="28"/>
          <w:szCs w:val="28"/>
        </w:rPr>
        <w:t xml:space="preserve"> год</w:t>
      </w:r>
      <w:r w:rsidRPr="00F9248F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05</w:t>
      </w:r>
      <w:r w:rsidRPr="00F9248F">
        <w:rPr>
          <w:sz w:val="28"/>
          <w:szCs w:val="28"/>
        </w:rPr>
        <w:t xml:space="preserve"> прилагается).</w:t>
      </w:r>
    </w:p>
    <w:p w:rsidR="004E6D8C" w:rsidRDefault="004E6D8C" w:rsidP="004E6D8C">
      <w:pPr>
        <w:jc w:val="both"/>
        <w:rPr>
          <w:color w:val="FF0000"/>
          <w:sz w:val="28"/>
          <w:szCs w:val="28"/>
        </w:rPr>
      </w:pPr>
    </w:p>
    <w:p w:rsidR="004E6D8C" w:rsidRPr="00F9248F" w:rsidRDefault="004E6D8C" w:rsidP="00A52AC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F9248F">
        <w:rPr>
          <w:sz w:val="28"/>
          <w:szCs w:val="28"/>
        </w:rPr>
        <w:t xml:space="preserve">.  СЛУШАЛИ:   </w:t>
      </w:r>
      <w:r w:rsidRPr="00F9248F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</w:p>
    <w:p w:rsidR="004E6D8C" w:rsidRPr="00F9248F" w:rsidRDefault="004E6D8C" w:rsidP="00A52ACC">
      <w:pPr>
        <w:tabs>
          <w:tab w:val="left" w:pos="7980"/>
        </w:tabs>
        <w:jc w:val="both"/>
        <w:rPr>
          <w:sz w:val="28"/>
          <w:szCs w:val="28"/>
        </w:rPr>
      </w:pPr>
      <w:r w:rsidRPr="00F9248F">
        <w:rPr>
          <w:sz w:val="28"/>
          <w:szCs w:val="28"/>
        </w:rPr>
        <w:t>Сичкарёва Л.А. «</w:t>
      </w:r>
      <w:r w:rsidR="00A52ACC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администрации </w:t>
      </w:r>
      <w:proofErr w:type="spellStart"/>
      <w:r w:rsidR="00A52ACC">
        <w:rPr>
          <w:sz w:val="28"/>
          <w:szCs w:val="28"/>
        </w:rPr>
        <w:t>Тартасского</w:t>
      </w:r>
      <w:proofErr w:type="spellEnd"/>
      <w:r w:rsidR="00A52ACC">
        <w:rPr>
          <w:sz w:val="28"/>
          <w:szCs w:val="28"/>
        </w:rPr>
        <w:t xml:space="preserve"> сельсовета Венгеровского района Новосибирской области,  мер ответственности, предусмотренных </w:t>
      </w:r>
      <w:r w:rsidR="00A52ACC" w:rsidRPr="00ED1434">
        <w:rPr>
          <w:sz w:val="28"/>
          <w:szCs w:val="28"/>
        </w:rPr>
        <w:t>частью 7.3-1 статьи 40 Федерального закона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от 06.102003 №131 «Об общих принципах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организации местного самоуправления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в Российско</w:t>
      </w:r>
      <w:r w:rsidR="00A52ACC">
        <w:rPr>
          <w:sz w:val="28"/>
          <w:szCs w:val="28"/>
        </w:rPr>
        <w:t>й Федерации</w:t>
      </w:r>
      <w:r w:rsidRPr="00F9248F">
        <w:rPr>
          <w:sz w:val="28"/>
          <w:szCs w:val="28"/>
        </w:rPr>
        <w:t>».</w:t>
      </w:r>
    </w:p>
    <w:p w:rsidR="004E6D8C" w:rsidRPr="00F9248F" w:rsidRDefault="004E6D8C" w:rsidP="00A52ACC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 ВЫСТУПИЛИ:</w:t>
      </w:r>
      <w:r w:rsidRPr="00F9248F">
        <w:rPr>
          <w:sz w:val="28"/>
          <w:szCs w:val="28"/>
        </w:rPr>
        <w:tab/>
      </w: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РЕЗУЛЬТАТЫ ГОЛОСОВАНИЯ: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«За» - 7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«Воздержался» - 0</w:t>
      </w:r>
    </w:p>
    <w:p w:rsidR="004E6D8C" w:rsidRPr="00F9248F" w:rsidRDefault="004E6D8C" w:rsidP="004E6D8C">
      <w:pPr>
        <w:jc w:val="both"/>
        <w:rPr>
          <w:sz w:val="28"/>
          <w:szCs w:val="28"/>
        </w:rPr>
      </w:pPr>
    </w:p>
    <w:p w:rsidR="004E6D8C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РЕШИЛИ: Решение «</w:t>
      </w:r>
      <w:r w:rsidR="00A52ACC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администрации </w:t>
      </w:r>
      <w:proofErr w:type="spellStart"/>
      <w:r w:rsidR="00A52ACC">
        <w:rPr>
          <w:sz w:val="28"/>
          <w:szCs w:val="28"/>
        </w:rPr>
        <w:t>Тартасского</w:t>
      </w:r>
      <w:proofErr w:type="spellEnd"/>
      <w:r w:rsidR="00A52ACC">
        <w:rPr>
          <w:sz w:val="28"/>
          <w:szCs w:val="28"/>
        </w:rPr>
        <w:t xml:space="preserve"> сельсовета Венгеровского района Новосибирской области,  мер ответственности, предусмотренных </w:t>
      </w:r>
      <w:r w:rsidR="00A52ACC" w:rsidRPr="00ED1434">
        <w:rPr>
          <w:sz w:val="28"/>
          <w:szCs w:val="28"/>
        </w:rPr>
        <w:t>частью 7.3-1 статьи 40 Федерального закона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от 06.102003 №131 «Об общих принципах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организации местного самоуправления</w:t>
      </w:r>
      <w:r w:rsidR="00A52ACC">
        <w:rPr>
          <w:sz w:val="28"/>
          <w:szCs w:val="28"/>
        </w:rPr>
        <w:t xml:space="preserve"> </w:t>
      </w:r>
      <w:r w:rsidR="00A52ACC" w:rsidRPr="00ED1434">
        <w:rPr>
          <w:sz w:val="28"/>
          <w:szCs w:val="28"/>
        </w:rPr>
        <w:t>в Российско</w:t>
      </w:r>
      <w:r w:rsidR="00A52ACC">
        <w:rPr>
          <w:sz w:val="28"/>
          <w:szCs w:val="28"/>
        </w:rPr>
        <w:t>й Федерации</w:t>
      </w:r>
      <w:r w:rsidRPr="00F9248F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06</w:t>
      </w:r>
      <w:r w:rsidRPr="00F9248F">
        <w:rPr>
          <w:sz w:val="28"/>
          <w:szCs w:val="28"/>
        </w:rPr>
        <w:t xml:space="preserve"> прилагается).</w:t>
      </w:r>
    </w:p>
    <w:p w:rsidR="004E6D8C" w:rsidRDefault="004E6D8C" w:rsidP="004E6D8C">
      <w:pPr>
        <w:jc w:val="both"/>
        <w:rPr>
          <w:sz w:val="28"/>
          <w:szCs w:val="28"/>
        </w:rPr>
      </w:pPr>
    </w:p>
    <w:p w:rsidR="004E6D8C" w:rsidRPr="00F9248F" w:rsidRDefault="004E6D8C" w:rsidP="004E6D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F9248F">
        <w:rPr>
          <w:sz w:val="28"/>
          <w:szCs w:val="28"/>
        </w:rPr>
        <w:t xml:space="preserve">.  СЛУШАЛИ:   </w:t>
      </w:r>
      <w:r w:rsidRPr="00F9248F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F9248F">
        <w:rPr>
          <w:bCs/>
          <w:sz w:val="28"/>
          <w:szCs w:val="28"/>
        </w:rPr>
        <w:t>Тартасского</w:t>
      </w:r>
      <w:proofErr w:type="spellEnd"/>
      <w:r w:rsidRPr="00F9248F">
        <w:rPr>
          <w:bCs/>
          <w:sz w:val="28"/>
          <w:szCs w:val="28"/>
        </w:rPr>
        <w:t xml:space="preserve"> сельсовета</w:t>
      </w:r>
    </w:p>
    <w:p w:rsidR="004E6D8C" w:rsidRPr="00F9248F" w:rsidRDefault="004E6D8C" w:rsidP="00A52ACC">
      <w:pPr>
        <w:pStyle w:val="a9"/>
        <w:spacing w:before="0" w:beforeAutospacing="0" w:after="0" w:afterAutospacing="0"/>
        <w:jc w:val="both"/>
        <w:rPr>
          <w:sz w:val="28"/>
          <w:szCs w:val="28"/>
          <w:lang w:bidi="en-US"/>
        </w:rPr>
      </w:pPr>
      <w:r w:rsidRPr="00F9248F">
        <w:rPr>
          <w:sz w:val="28"/>
          <w:szCs w:val="28"/>
        </w:rPr>
        <w:t>Сичкарёва Л.А. «</w:t>
      </w:r>
      <w:r w:rsidR="00A52ACC">
        <w:rPr>
          <w:sz w:val="28"/>
          <w:szCs w:val="28"/>
        </w:rPr>
        <w:t xml:space="preserve">О </w:t>
      </w:r>
      <w:r w:rsidR="00A52ACC" w:rsidRPr="00586E2F"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 w:rsidR="00A52ACC" w:rsidRPr="00586E2F">
        <w:rPr>
          <w:sz w:val="28"/>
          <w:szCs w:val="28"/>
        </w:rPr>
        <w:t>Тартасского</w:t>
      </w:r>
      <w:proofErr w:type="spellEnd"/>
      <w:r w:rsidR="00A52ACC" w:rsidRPr="00586E2F">
        <w:rPr>
          <w:sz w:val="28"/>
          <w:szCs w:val="28"/>
        </w:rPr>
        <w:t xml:space="preserve"> сельсовета Венгеровского района Новосибирской области от 28.08.2017г.  № 20  «</w:t>
      </w:r>
      <w:r w:rsidR="00A52ACC" w:rsidRPr="00586E2F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52ACC" w:rsidRPr="00586E2F">
        <w:rPr>
          <w:spacing w:val="3"/>
          <w:sz w:val="28"/>
          <w:szCs w:val="28"/>
        </w:rPr>
        <w:t>Тартасского</w:t>
      </w:r>
      <w:proofErr w:type="spellEnd"/>
      <w:r w:rsidR="00A52ACC" w:rsidRPr="00586E2F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Pr="00F9248F">
        <w:rPr>
          <w:sz w:val="28"/>
          <w:szCs w:val="28"/>
        </w:rPr>
        <w:t>».</w:t>
      </w:r>
    </w:p>
    <w:p w:rsidR="004E6D8C" w:rsidRPr="00F9248F" w:rsidRDefault="004E6D8C" w:rsidP="004E6D8C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 ВЫСТУПИЛИ:</w:t>
      </w:r>
      <w:r w:rsidRPr="00F9248F">
        <w:rPr>
          <w:sz w:val="28"/>
          <w:szCs w:val="28"/>
        </w:rPr>
        <w:tab/>
      </w: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РЕЗУЛЬТАТЫ ГОЛОСОВАНИЯ: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«За» - 7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D8C" w:rsidRPr="00F9248F" w:rsidRDefault="004E6D8C" w:rsidP="004E6D8C">
      <w:pPr>
        <w:ind w:firstLine="720"/>
        <w:jc w:val="both"/>
        <w:rPr>
          <w:sz w:val="28"/>
          <w:szCs w:val="28"/>
        </w:rPr>
      </w:pPr>
      <w:r w:rsidRPr="00F9248F">
        <w:rPr>
          <w:sz w:val="28"/>
          <w:szCs w:val="28"/>
        </w:rPr>
        <w:t>«Воздержался» - 0</w:t>
      </w:r>
    </w:p>
    <w:p w:rsidR="004E6D8C" w:rsidRPr="00F9248F" w:rsidRDefault="004E6D8C" w:rsidP="004E6D8C">
      <w:pPr>
        <w:jc w:val="both"/>
        <w:rPr>
          <w:sz w:val="28"/>
          <w:szCs w:val="28"/>
        </w:rPr>
      </w:pPr>
    </w:p>
    <w:p w:rsidR="004E6D8C" w:rsidRPr="00F9248F" w:rsidRDefault="004E6D8C" w:rsidP="004E6D8C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РЕШИЛИ: Решение «</w:t>
      </w:r>
      <w:r w:rsidR="00A52ACC">
        <w:rPr>
          <w:sz w:val="28"/>
          <w:szCs w:val="28"/>
        </w:rPr>
        <w:t xml:space="preserve">О </w:t>
      </w:r>
      <w:r w:rsidR="00A52ACC" w:rsidRPr="00586E2F"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 w:rsidR="00A52ACC" w:rsidRPr="00586E2F">
        <w:rPr>
          <w:sz w:val="28"/>
          <w:szCs w:val="28"/>
        </w:rPr>
        <w:t>Тартасского</w:t>
      </w:r>
      <w:proofErr w:type="spellEnd"/>
      <w:r w:rsidR="00A52ACC" w:rsidRPr="00586E2F">
        <w:rPr>
          <w:sz w:val="28"/>
          <w:szCs w:val="28"/>
        </w:rPr>
        <w:t xml:space="preserve"> сельсовета Венгеровского района Новосибирской области от 28.08.2017г.  № 20  «</w:t>
      </w:r>
      <w:r w:rsidR="00A52ACC" w:rsidRPr="00586E2F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52ACC" w:rsidRPr="00586E2F">
        <w:rPr>
          <w:spacing w:val="3"/>
          <w:sz w:val="28"/>
          <w:szCs w:val="28"/>
        </w:rPr>
        <w:t>Тартасского</w:t>
      </w:r>
      <w:proofErr w:type="spellEnd"/>
      <w:r w:rsidR="00A52ACC" w:rsidRPr="00586E2F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Pr="00F9248F">
        <w:rPr>
          <w:sz w:val="28"/>
          <w:szCs w:val="28"/>
        </w:rPr>
        <w:t>» принять (Решение №</w:t>
      </w:r>
      <w:r>
        <w:rPr>
          <w:sz w:val="28"/>
          <w:szCs w:val="28"/>
        </w:rPr>
        <w:t xml:space="preserve"> </w:t>
      </w:r>
      <w:r w:rsidR="00A52ACC">
        <w:rPr>
          <w:sz w:val="28"/>
          <w:szCs w:val="28"/>
        </w:rPr>
        <w:t>07</w:t>
      </w:r>
      <w:r w:rsidRPr="00F9248F">
        <w:rPr>
          <w:sz w:val="28"/>
          <w:szCs w:val="28"/>
        </w:rPr>
        <w:t xml:space="preserve"> прилагается).</w:t>
      </w:r>
    </w:p>
    <w:p w:rsidR="004E6D8C" w:rsidRPr="00F9248F" w:rsidRDefault="004E6D8C" w:rsidP="004E6D8C">
      <w:pPr>
        <w:jc w:val="both"/>
        <w:rPr>
          <w:sz w:val="28"/>
          <w:szCs w:val="28"/>
        </w:rPr>
      </w:pPr>
    </w:p>
    <w:p w:rsidR="00846F6A" w:rsidRPr="00F9248F" w:rsidRDefault="00846F6A" w:rsidP="00846F6A">
      <w:pPr>
        <w:jc w:val="both"/>
        <w:rPr>
          <w:color w:val="FF0000"/>
          <w:sz w:val="28"/>
          <w:szCs w:val="28"/>
        </w:rPr>
      </w:pPr>
    </w:p>
    <w:p w:rsidR="00846F6A" w:rsidRPr="00F9248F" w:rsidRDefault="00846F6A" w:rsidP="00846F6A">
      <w:pPr>
        <w:tabs>
          <w:tab w:val="left" w:pos="5865"/>
        </w:tabs>
        <w:jc w:val="both"/>
        <w:rPr>
          <w:sz w:val="28"/>
          <w:szCs w:val="28"/>
        </w:rPr>
      </w:pPr>
    </w:p>
    <w:p w:rsidR="00846F6A" w:rsidRPr="00F9248F" w:rsidRDefault="00846F6A" w:rsidP="00846F6A">
      <w:pPr>
        <w:jc w:val="both"/>
        <w:rPr>
          <w:sz w:val="28"/>
          <w:szCs w:val="28"/>
        </w:rPr>
      </w:pPr>
      <w:r w:rsidRPr="00F9248F">
        <w:rPr>
          <w:sz w:val="28"/>
          <w:szCs w:val="28"/>
        </w:rPr>
        <w:t>Все вопросы рассмотрены. Сессия объявляется закрытой.</w:t>
      </w:r>
    </w:p>
    <w:p w:rsidR="00846F6A" w:rsidRPr="00F9248F" w:rsidRDefault="00846F6A" w:rsidP="00846F6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846F6A" w:rsidRPr="00F9248F" w:rsidRDefault="00846F6A" w:rsidP="00846F6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846F6A" w:rsidRPr="00F9248F" w:rsidRDefault="00846F6A" w:rsidP="00846F6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846F6A" w:rsidRPr="00F9248F" w:rsidRDefault="00846F6A" w:rsidP="00846F6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846F6A" w:rsidRPr="00F9248F" w:rsidTr="00C43613">
        <w:tc>
          <w:tcPr>
            <w:tcW w:w="4644" w:type="dxa"/>
            <w:hideMark/>
          </w:tcPr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  <w:r w:rsidRPr="00F9248F">
              <w:rPr>
                <w:sz w:val="28"/>
                <w:szCs w:val="28"/>
              </w:rPr>
              <w:t>Председатель Совета депутатов</w:t>
            </w:r>
          </w:p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  <w:proofErr w:type="spellStart"/>
            <w:r w:rsidRPr="00F9248F">
              <w:rPr>
                <w:sz w:val="28"/>
                <w:szCs w:val="28"/>
              </w:rPr>
              <w:t>Тартасского</w:t>
            </w:r>
            <w:proofErr w:type="spellEnd"/>
            <w:r w:rsidRPr="00F9248F">
              <w:rPr>
                <w:sz w:val="28"/>
                <w:szCs w:val="28"/>
              </w:rPr>
              <w:t xml:space="preserve"> сельсовета</w:t>
            </w:r>
          </w:p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  <w:r w:rsidRPr="00F9248F">
              <w:rPr>
                <w:sz w:val="28"/>
                <w:szCs w:val="28"/>
              </w:rPr>
              <w:t>Венгеровского района</w:t>
            </w:r>
          </w:p>
          <w:p w:rsidR="00846F6A" w:rsidRPr="00F9248F" w:rsidRDefault="00846F6A" w:rsidP="00C43613">
            <w:pPr>
              <w:tabs>
                <w:tab w:val="left" w:pos="6960"/>
              </w:tabs>
              <w:jc w:val="both"/>
              <w:rPr>
                <w:sz w:val="28"/>
                <w:szCs w:val="28"/>
              </w:rPr>
            </w:pPr>
            <w:r w:rsidRPr="00F9248F">
              <w:rPr>
                <w:sz w:val="28"/>
                <w:szCs w:val="28"/>
              </w:rPr>
              <w:t>Новосибирской области</w:t>
            </w:r>
            <w:r w:rsidRPr="00F9248F"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846F6A" w:rsidRPr="00F9248F" w:rsidTr="00C43613">
        <w:tc>
          <w:tcPr>
            <w:tcW w:w="4644" w:type="dxa"/>
          </w:tcPr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</w:p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  <w:r w:rsidRPr="00F9248F">
              <w:rPr>
                <w:sz w:val="28"/>
                <w:szCs w:val="28"/>
              </w:rPr>
              <w:t xml:space="preserve">       </w:t>
            </w:r>
          </w:p>
          <w:p w:rsidR="00846F6A" w:rsidRPr="00F9248F" w:rsidRDefault="00846F6A" w:rsidP="00C43613">
            <w:pPr>
              <w:jc w:val="both"/>
              <w:rPr>
                <w:sz w:val="28"/>
                <w:szCs w:val="28"/>
              </w:rPr>
            </w:pPr>
            <w:r w:rsidRPr="00F9248F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846F6A" w:rsidRPr="00F9248F" w:rsidRDefault="00846F6A" w:rsidP="00846F6A">
      <w:pPr>
        <w:tabs>
          <w:tab w:val="left" w:pos="5865"/>
        </w:tabs>
        <w:jc w:val="both"/>
        <w:rPr>
          <w:sz w:val="28"/>
          <w:szCs w:val="28"/>
        </w:rPr>
      </w:pPr>
    </w:p>
    <w:p w:rsidR="00652987" w:rsidRDefault="00846F6A" w:rsidP="0032383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Секретарь сессии                                                                О.В. Сушкова  </w:t>
      </w:r>
    </w:p>
    <w:p w:rsidR="0032383A" w:rsidRPr="0032383A" w:rsidRDefault="0032383A" w:rsidP="0032383A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846F6A" w:rsidRDefault="00846F6A" w:rsidP="00846F6A">
      <w:pPr>
        <w:tabs>
          <w:tab w:val="left" w:pos="6780"/>
        </w:tabs>
        <w:jc w:val="center"/>
        <w:rPr>
          <w:b/>
          <w:bCs/>
          <w:sz w:val="28"/>
          <w:szCs w:val="28"/>
        </w:rPr>
      </w:pPr>
    </w:p>
    <w:p w:rsidR="00846F6A" w:rsidRPr="00F9248F" w:rsidRDefault="00846F6A" w:rsidP="00846F6A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lastRenderedPageBreak/>
        <w:t>Совет депутатов</w:t>
      </w:r>
    </w:p>
    <w:p w:rsidR="00846F6A" w:rsidRPr="00F9248F" w:rsidRDefault="00846F6A" w:rsidP="00846F6A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proofErr w:type="spellStart"/>
      <w:r w:rsidRPr="00F9248F">
        <w:rPr>
          <w:b/>
          <w:sz w:val="28"/>
          <w:szCs w:val="28"/>
        </w:rPr>
        <w:t>Тартасского</w:t>
      </w:r>
      <w:proofErr w:type="spellEnd"/>
      <w:r w:rsidRPr="00F9248F">
        <w:rPr>
          <w:b/>
          <w:sz w:val="28"/>
          <w:szCs w:val="28"/>
        </w:rPr>
        <w:t xml:space="preserve"> сельсовета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sz w:val="28"/>
          <w:szCs w:val="28"/>
        </w:rPr>
        <w:t>Венгеровского района</w:t>
      </w:r>
    </w:p>
    <w:p w:rsidR="00846F6A" w:rsidRPr="00F9248F" w:rsidRDefault="00846F6A" w:rsidP="00846F6A">
      <w:pPr>
        <w:jc w:val="center"/>
        <w:rPr>
          <w:b/>
          <w:bCs/>
          <w:sz w:val="28"/>
          <w:szCs w:val="28"/>
        </w:rPr>
      </w:pPr>
      <w:r w:rsidRPr="00F9248F">
        <w:rPr>
          <w:b/>
          <w:bCs/>
          <w:sz w:val="28"/>
          <w:szCs w:val="28"/>
        </w:rPr>
        <w:t>Новосибирской области</w:t>
      </w:r>
    </w:p>
    <w:p w:rsidR="00846F6A" w:rsidRPr="00F9248F" w:rsidRDefault="00846F6A" w:rsidP="00846F6A">
      <w:pPr>
        <w:pStyle w:val="2"/>
        <w:spacing w:after="0" w:afterAutospacing="0"/>
        <w:rPr>
          <w:b w:val="0"/>
          <w:i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proofErr w:type="gramStart"/>
      <w:r w:rsidRPr="00F9248F">
        <w:rPr>
          <w:b w:val="0"/>
          <w:color w:val="000000"/>
          <w:sz w:val="28"/>
          <w:szCs w:val="28"/>
        </w:rPr>
        <w:t>Р</w:t>
      </w:r>
      <w:proofErr w:type="gramEnd"/>
      <w:r w:rsidRPr="00F9248F">
        <w:rPr>
          <w:b w:val="0"/>
          <w:color w:val="000000"/>
          <w:sz w:val="28"/>
          <w:szCs w:val="28"/>
        </w:rPr>
        <w:t xml:space="preserve"> Е Ш Е Н И Е</w:t>
      </w:r>
    </w:p>
    <w:p w:rsidR="00846F6A" w:rsidRPr="00F9248F" w:rsidRDefault="00652987" w:rsidP="00846F6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</w:t>
      </w:r>
      <w:r w:rsidR="00846F6A" w:rsidRPr="00F9248F">
        <w:rPr>
          <w:sz w:val="28"/>
          <w:szCs w:val="28"/>
        </w:rPr>
        <w:t xml:space="preserve"> сессии</w:t>
      </w:r>
    </w:p>
    <w:p w:rsidR="00846F6A" w:rsidRPr="00F9248F" w:rsidRDefault="00846F6A" w:rsidP="00846F6A">
      <w:pPr>
        <w:jc w:val="center"/>
        <w:rPr>
          <w:sz w:val="28"/>
          <w:szCs w:val="28"/>
        </w:rPr>
      </w:pPr>
      <w:r w:rsidRPr="00F9248F">
        <w:rPr>
          <w:sz w:val="28"/>
          <w:szCs w:val="28"/>
        </w:rPr>
        <w:t>(пятого созыва)</w:t>
      </w:r>
    </w:p>
    <w:p w:rsidR="00846F6A" w:rsidRPr="00F9248F" w:rsidRDefault="00846F6A" w:rsidP="00846F6A">
      <w:pPr>
        <w:rPr>
          <w:sz w:val="28"/>
          <w:szCs w:val="28"/>
        </w:rPr>
      </w:pPr>
    </w:p>
    <w:p w:rsidR="00846F6A" w:rsidRDefault="00846F6A" w:rsidP="00846F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52987">
        <w:rPr>
          <w:sz w:val="28"/>
          <w:szCs w:val="28"/>
        </w:rPr>
        <w:t>5</w:t>
      </w:r>
      <w:r w:rsidRPr="00F9248F">
        <w:rPr>
          <w:sz w:val="28"/>
          <w:szCs w:val="28"/>
        </w:rPr>
        <w:t>.0</w:t>
      </w:r>
      <w:r w:rsidR="00652987">
        <w:rPr>
          <w:sz w:val="28"/>
          <w:szCs w:val="28"/>
        </w:rPr>
        <w:t>3</w:t>
      </w:r>
      <w:r w:rsidRPr="00F9248F">
        <w:rPr>
          <w:sz w:val="28"/>
          <w:szCs w:val="28"/>
        </w:rPr>
        <w:t xml:space="preserve">.2020 г. </w:t>
      </w:r>
      <w:r>
        <w:rPr>
          <w:sz w:val="28"/>
          <w:szCs w:val="28"/>
        </w:rPr>
        <w:t xml:space="preserve">                              </w:t>
      </w:r>
      <w:r w:rsidRPr="00F9248F">
        <w:rPr>
          <w:sz w:val="28"/>
          <w:szCs w:val="28"/>
        </w:rPr>
        <w:t xml:space="preserve">     с. Заречье</w:t>
      </w:r>
      <w:r>
        <w:rPr>
          <w:sz w:val="28"/>
          <w:szCs w:val="28"/>
        </w:rPr>
        <w:t xml:space="preserve">                                               </w:t>
      </w:r>
      <w:r w:rsidRPr="00F9248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52987">
        <w:rPr>
          <w:sz w:val="28"/>
          <w:szCs w:val="28"/>
        </w:rPr>
        <w:t>04</w:t>
      </w:r>
    </w:p>
    <w:p w:rsidR="00145B2E" w:rsidRPr="00652987" w:rsidRDefault="00846F6A" w:rsidP="0065298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2063" w:rsidRPr="00190F9F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№ 41 от 25.12.2019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2063" w:rsidRPr="003E16C9" w:rsidRDefault="00992063" w:rsidP="00992063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2020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2021-2022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92063" w:rsidRPr="00190F9F" w:rsidRDefault="00992063" w:rsidP="00992063">
      <w:pPr>
        <w:jc w:val="center"/>
        <w:rPr>
          <w:sz w:val="28"/>
          <w:szCs w:val="28"/>
        </w:rPr>
      </w:pPr>
    </w:p>
    <w:p w:rsidR="00992063" w:rsidRPr="00190F9F" w:rsidRDefault="00992063" w:rsidP="0099206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63017">
        <w:rPr>
          <w:szCs w:val="28"/>
        </w:rPr>
        <w:t xml:space="preserve"> </w:t>
      </w:r>
      <w:r w:rsidRPr="00E63017">
        <w:rPr>
          <w:sz w:val="28"/>
          <w:szCs w:val="28"/>
        </w:rPr>
        <w:t xml:space="preserve">решением Совета депутатов </w:t>
      </w:r>
      <w:proofErr w:type="spellStart"/>
      <w:r w:rsidRPr="00E63017">
        <w:rPr>
          <w:sz w:val="28"/>
          <w:szCs w:val="28"/>
        </w:rPr>
        <w:t>Тартасского</w:t>
      </w:r>
      <w:proofErr w:type="spellEnd"/>
      <w:r w:rsidRPr="00E63017"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 w:rsidRPr="00E63017">
        <w:rPr>
          <w:sz w:val="28"/>
          <w:szCs w:val="28"/>
        </w:rPr>
        <w:t>Тартасском</w:t>
      </w:r>
      <w:proofErr w:type="spellEnd"/>
      <w:r w:rsidRPr="00E63017">
        <w:rPr>
          <w:sz w:val="28"/>
          <w:szCs w:val="28"/>
        </w:rPr>
        <w:t xml:space="preserve"> сельсовете Венгеровского района Новосибирской области</w:t>
      </w:r>
      <w:r>
        <w:rPr>
          <w:sz w:val="28"/>
          <w:szCs w:val="28"/>
        </w:rPr>
        <w:t>» СОВЕТ ДЕПУТАТОВ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25.12.2019  № 41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2021-2022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«9759,38» заменить цифрами «10401,58»;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«9759,38» заменить цифрами «11098,77»;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таблицу 1 приложения № 3 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2020 год и плановый период 2021-2022 годы» изложить в прилагаемой редакции.</w:t>
      </w:r>
    </w:p>
    <w:p w:rsidR="00992063" w:rsidRDefault="00992063" w:rsidP="00992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таблицу 2 приложения № 5 «Распределение бюджетных ассигнований на 2020 год и плановый период на 2021-2022 годы по разделам, подразделам, целевым статьям и видам расходов» изложить в прилагаемой редакции.</w:t>
      </w:r>
    </w:p>
    <w:p w:rsidR="00992063" w:rsidRDefault="00992063" w:rsidP="00992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  таблицу 3 приложения № 6 «Ведомственная структура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2020 год и плановый период 2021-2022 годы»  изложить в прилагаемой редакции.</w:t>
      </w:r>
    </w:p>
    <w:p w:rsidR="00992063" w:rsidRDefault="00992063" w:rsidP="00992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  таблицу 4 приложения № 8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2020 год и плановый период 2021-2022 годы » изложить в прилагаемой редакции.</w:t>
      </w:r>
    </w:p>
    <w:p w:rsidR="00992063" w:rsidRDefault="00992063" w:rsidP="00992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color w:val="000000"/>
          <w:sz w:val="28"/>
          <w:szCs w:val="28"/>
        </w:rPr>
        <w:t xml:space="preserve">2. </w:t>
      </w:r>
      <w:r w:rsidRPr="00F47B5A">
        <w:rPr>
          <w:sz w:val="28"/>
          <w:szCs w:val="28"/>
        </w:rPr>
        <w:t>На</w:t>
      </w:r>
      <w:r>
        <w:rPr>
          <w:sz w:val="28"/>
          <w:szCs w:val="28"/>
        </w:rPr>
        <w:t>править настоящее решение  Г</w:t>
      </w:r>
      <w:r w:rsidRPr="00F47B5A">
        <w:rPr>
          <w:sz w:val="28"/>
          <w:szCs w:val="28"/>
        </w:rPr>
        <w:t xml:space="preserve">лаве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сельсовета Венгеровского района Новосибирской области для подписания и  опубликования в «Бюллетени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 сельсовета» и размещения на официальном сайте в сети Интернет</w:t>
      </w:r>
      <w:r>
        <w:rPr>
          <w:szCs w:val="28"/>
        </w:rPr>
        <w:t>.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992063" w:rsidRDefault="00992063" w:rsidP="00992063">
      <w:pPr>
        <w:ind w:firstLine="708"/>
        <w:jc w:val="both"/>
        <w:rPr>
          <w:sz w:val="28"/>
          <w:szCs w:val="28"/>
        </w:rPr>
      </w:pPr>
    </w:p>
    <w:p w:rsidR="00992063" w:rsidRPr="00190F9F" w:rsidRDefault="00992063" w:rsidP="00992063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992063" w:rsidRDefault="00992063" w:rsidP="00992063">
      <w:pPr>
        <w:jc w:val="both"/>
        <w:rPr>
          <w:sz w:val="28"/>
          <w:szCs w:val="28"/>
        </w:rPr>
      </w:pPr>
    </w:p>
    <w:p w:rsidR="00992063" w:rsidRPr="00190F9F" w:rsidRDefault="00992063" w:rsidP="00992063">
      <w:pPr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987" w:rsidTr="00233CDB">
        <w:tc>
          <w:tcPr>
            <w:tcW w:w="4785" w:type="dxa"/>
          </w:tcPr>
          <w:p w:rsidR="00652987" w:rsidRPr="005858B5" w:rsidRDefault="00652987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652987" w:rsidRPr="005858B5" w:rsidRDefault="00652987" w:rsidP="00233CDB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652987" w:rsidRPr="005858B5" w:rsidRDefault="00652987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652987" w:rsidRDefault="00652987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652987" w:rsidRDefault="00652987" w:rsidP="00233CDB">
            <w:pPr>
              <w:rPr>
                <w:sz w:val="28"/>
                <w:szCs w:val="28"/>
              </w:rPr>
            </w:pPr>
          </w:p>
          <w:p w:rsidR="00652987" w:rsidRPr="005858B5" w:rsidRDefault="00652987" w:rsidP="00233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652987" w:rsidRPr="005858B5" w:rsidRDefault="00652987" w:rsidP="00233CDB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652987" w:rsidRDefault="00652987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987" w:rsidRPr="005858B5" w:rsidRDefault="00652987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652987" w:rsidRPr="005858B5" w:rsidRDefault="00652987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652987" w:rsidRDefault="00652987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652987" w:rsidRDefault="00652987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652987" w:rsidRDefault="00652987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652987" w:rsidRDefault="00652987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Pr="00190F9F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</w:p>
    <w:p w:rsidR="0032383A" w:rsidRDefault="0032383A" w:rsidP="00992063">
      <w:pPr>
        <w:rPr>
          <w:sz w:val="28"/>
          <w:szCs w:val="28"/>
        </w:rPr>
      </w:pPr>
    </w:p>
    <w:p w:rsidR="00992063" w:rsidRDefault="00992063" w:rsidP="00992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92063" w:rsidRDefault="00992063" w:rsidP="00992063">
      <w:pPr>
        <w:rPr>
          <w:sz w:val="28"/>
          <w:szCs w:val="28"/>
        </w:rPr>
      </w:pPr>
    </w:p>
    <w:p w:rsidR="00992063" w:rsidRDefault="00992063" w:rsidP="00992063">
      <w:pPr>
        <w:jc w:val="right"/>
      </w:pPr>
      <w:r w:rsidRPr="00A20955">
        <w:lastRenderedPageBreak/>
        <w:t>Таблица 1</w:t>
      </w:r>
    </w:p>
    <w:p w:rsidR="00992063" w:rsidRPr="00791E19" w:rsidRDefault="00992063" w:rsidP="00992063">
      <w:pPr>
        <w:jc w:val="right"/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Приложение  </w:t>
      </w:r>
      <w:r w:rsidR="00011517">
        <w:rPr>
          <w:sz w:val="22"/>
          <w:szCs w:val="22"/>
        </w:rPr>
        <w:t>3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>
        <w:rPr>
          <w:sz w:val="22"/>
          <w:szCs w:val="22"/>
        </w:rPr>
        <w:t xml:space="preserve">ю № </w:t>
      </w:r>
      <w:r w:rsidR="00652987">
        <w:rPr>
          <w:sz w:val="22"/>
          <w:szCs w:val="22"/>
        </w:rPr>
        <w:t>04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</w:t>
      </w:r>
      <w:r w:rsidR="00652987">
        <w:rPr>
          <w:sz w:val="22"/>
          <w:szCs w:val="22"/>
        </w:rPr>
        <w:t>03.2020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992063" w:rsidRDefault="00992063" w:rsidP="00992063">
      <w:pPr>
        <w:jc w:val="right"/>
        <w:rPr>
          <w:sz w:val="22"/>
          <w:szCs w:val="22"/>
        </w:rPr>
      </w:pPr>
    </w:p>
    <w:p w:rsidR="00992063" w:rsidRDefault="00992063" w:rsidP="00992063">
      <w:pPr>
        <w:jc w:val="right"/>
        <w:rPr>
          <w:sz w:val="22"/>
          <w:szCs w:val="22"/>
        </w:rPr>
      </w:pPr>
    </w:p>
    <w:p w:rsidR="00992063" w:rsidRPr="001731C4" w:rsidRDefault="00992063" w:rsidP="00992063">
      <w:pPr>
        <w:jc w:val="right"/>
        <w:rPr>
          <w:sz w:val="22"/>
          <w:szCs w:val="22"/>
        </w:rPr>
      </w:pPr>
    </w:p>
    <w:p w:rsidR="00992063" w:rsidRDefault="00992063" w:rsidP="00992063">
      <w:pPr>
        <w:pStyle w:val="1"/>
        <w:rPr>
          <w:bCs w:val="0"/>
        </w:rPr>
      </w:pPr>
      <w:r w:rsidRPr="0087788C">
        <w:rPr>
          <w:bCs w:val="0"/>
        </w:rPr>
        <w:t xml:space="preserve"> </w:t>
      </w:r>
      <w:r>
        <w:rPr>
          <w:bCs w:val="0"/>
        </w:rPr>
        <w:t>ДОХОДЫ БЮДЖЕТА</w:t>
      </w:r>
    </w:p>
    <w:p w:rsidR="00992063" w:rsidRPr="00E713B9" w:rsidRDefault="00992063" w:rsidP="00992063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 на 2020</w:t>
      </w:r>
      <w:r w:rsidRPr="00E713B9">
        <w:rPr>
          <w:b/>
          <w:sz w:val="22"/>
          <w:szCs w:val="22"/>
        </w:rPr>
        <w:t xml:space="preserve"> г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 2021-2022</w:t>
      </w:r>
      <w:r w:rsidRPr="00E713B9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оды</w:t>
      </w:r>
    </w:p>
    <w:p w:rsidR="00992063" w:rsidRPr="00E713B9" w:rsidRDefault="00992063" w:rsidP="00992063">
      <w:pPr>
        <w:jc w:val="center"/>
        <w:rPr>
          <w:b/>
          <w:sz w:val="22"/>
          <w:szCs w:val="22"/>
        </w:rPr>
      </w:pPr>
    </w:p>
    <w:p w:rsidR="00992063" w:rsidRDefault="00992063" w:rsidP="00992063">
      <w:r>
        <w:t xml:space="preserve">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992"/>
        <w:gridCol w:w="992"/>
        <w:gridCol w:w="992"/>
      </w:tblGrid>
      <w:tr w:rsidR="00992063" w:rsidRPr="00E713B9" w:rsidTr="00C43613"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Код </w:t>
            </w:r>
            <w:proofErr w:type="gramStart"/>
            <w:r w:rsidRPr="00E713B9">
              <w:rPr>
                <w:sz w:val="22"/>
                <w:szCs w:val="22"/>
              </w:rPr>
              <w:t>бюджетной</w:t>
            </w:r>
            <w:proofErr w:type="gramEnd"/>
            <w:r w:rsidRPr="00E713B9">
              <w:rPr>
                <w:sz w:val="22"/>
                <w:szCs w:val="22"/>
              </w:rPr>
              <w:t xml:space="preserve"> 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уб.) 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992063" w:rsidRPr="00E713B9" w:rsidTr="00C43613">
        <w:tc>
          <w:tcPr>
            <w:tcW w:w="6771" w:type="dxa"/>
            <w:gridSpan w:val="2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1650,88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1737,41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1833,34</w:t>
            </w:r>
          </w:p>
        </w:tc>
      </w:tr>
      <w:tr w:rsidR="00992063" w:rsidRPr="00E713B9" w:rsidTr="00C43613"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896,2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995,6</w:t>
            </w:r>
          </w:p>
        </w:tc>
      </w:tr>
      <w:tr w:rsidR="00992063" w:rsidRPr="00E713B9" w:rsidTr="00C43613"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92063" w:rsidRPr="00E713B9" w:rsidTr="00C43613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  <w:p w:rsidR="00992063" w:rsidRPr="00E713B9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25210804020010000110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267,5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311,5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358,9</w:t>
            </w:r>
          </w:p>
        </w:tc>
      </w:tr>
      <w:tr w:rsidR="00992063" w:rsidRPr="00E713B9" w:rsidTr="00C43613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</w:t>
            </w:r>
            <w:r>
              <w:rPr>
                <w:snapToGrid w:val="0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-37,82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-39,29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-42,66</w:t>
            </w:r>
          </w:p>
        </w:tc>
      </w:tr>
      <w:tr w:rsidR="00992063" w:rsidRPr="00E713B9" w:rsidTr="00C43613">
        <w:tc>
          <w:tcPr>
            <w:tcW w:w="6771" w:type="dxa"/>
            <w:gridSpan w:val="2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992063" w:rsidRPr="00E713B9" w:rsidTr="00C43613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24011105013</w:t>
            </w:r>
            <w:r w:rsidRPr="00E713B9">
              <w:rPr>
                <w:sz w:val="22"/>
                <w:szCs w:val="22"/>
              </w:rPr>
              <w:t>100000120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</w:tr>
      <w:tr w:rsidR="00992063" w:rsidRPr="00E713B9" w:rsidTr="00C43613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25211406013100000430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</w:tr>
      <w:tr w:rsidR="00992063" w:rsidRPr="00E713B9" w:rsidTr="00C43613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25211602020020000140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об административных правонарушениях за несоблюдение муниципальных правовых актов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92063" w:rsidRPr="00E713B9" w:rsidTr="00C43613">
        <w:tc>
          <w:tcPr>
            <w:tcW w:w="2518" w:type="dxa"/>
          </w:tcPr>
          <w:p w:rsidR="00992063" w:rsidRPr="00E713B9" w:rsidRDefault="00992063" w:rsidP="00C43613">
            <w:pPr>
              <w:rPr>
                <w:b/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1654,88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1742,41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1839,34</w:t>
            </w:r>
          </w:p>
        </w:tc>
      </w:tr>
      <w:tr w:rsidR="00992063" w:rsidRPr="00E713B9" w:rsidTr="00C43613">
        <w:trPr>
          <w:trHeight w:val="260"/>
        </w:trPr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4046,10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2168,9</w:t>
            </w:r>
          </w:p>
        </w:tc>
      </w:tr>
      <w:tr w:rsidR="00992063" w:rsidRPr="00E713B9" w:rsidTr="00C43613">
        <w:trPr>
          <w:trHeight w:val="340"/>
        </w:trPr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992063" w:rsidRPr="00E713B9" w:rsidTr="00C43613">
        <w:trPr>
          <w:trHeight w:val="340"/>
        </w:trPr>
        <w:tc>
          <w:tcPr>
            <w:tcW w:w="2518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25220230024100000151</w:t>
            </w:r>
          </w:p>
        </w:tc>
        <w:tc>
          <w:tcPr>
            <w:tcW w:w="4253" w:type="dxa"/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992063" w:rsidRPr="00E713B9" w:rsidTr="00C43613">
        <w:trPr>
          <w:trHeight w:val="340"/>
        </w:trPr>
        <w:tc>
          <w:tcPr>
            <w:tcW w:w="2518" w:type="dxa"/>
          </w:tcPr>
          <w:p w:rsidR="00992063" w:rsidRPr="00382FC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25220229999100000150</w:t>
            </w:r>
          </w:p>
        </w:tc>
        <w:tc>
          <w:tcPr>
            <w:tcW w:w="4253" w:type="dxa"/>
          </w:tcPr>
          <w:p w:rsidR="00992063" w:rsidRPr="00382FC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3978,6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</w:tr>
      <w:tr w:rsidR="00992063" w:rsidRPr="00E713B9" w:rsidTr="00C43613">
        <w:trPr>
          <w:trHeight w:val="340"/>
        </w:trPr>
        <w:tc>
          <w:tcPr>
            <w:tcW w:w="2518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25220240014100000150</w:t>
            </w:r>
          </w:p>
        </w:tc>
        <w:tc>
          <w:tcPr>
            <w:tcW w:w="4253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</w:tc>
      </w:tr>
      <w:tr w:rsidR="00992063" w:rsidRPr="00E713B9" w:rsidTr="00C43613">
        <w:trPr>
          <w:trHeight w:val="910"/>
        </w:trPr>
        <w:tc>
          <w:tcPr>
            <w:tcW w:w="2518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2063" w:rsidRPr="00E713B9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Pr="00C93860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10401,58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4447,01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4111,54</w:t>
            </w:r>
          </w:p>
        </w:tc>
      </w:tr>
    </w:tbl>
    <w:p w:rsidR="00992063" w:rsidRPr="00E713B9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jc w:val="right"/>
        <w:rPr>
          <w:szCs w:val="22"/>
        </w:rPr>
      </w:pPr>
    </w:p>
    <w:p w:rsidR="00992063" w:rsidRDefault="00992063" w:rsidP="00992063">
      <w:pPr>
        <w:jc w:val="right"/>
        <w:rPr>
          <w:szCs w:val="22"/>
        </w:rPr>
      </w:pPr>
    </w:p>
    <w:p w:rsidR="00992063" w:rsidRPr="001731C4" w:rsidRDefault="00992063" w:rsidP="00992063">
      <w:pPr>
        <w:jc w:val="right"/>
        <w:rPr>
          <w:sz w:val="22"/>
          <w:szCs w:val="22"/>
        </w:rPr>
      </w:pPr>
    </w:p>
    <w:p w:rsidR="00992063" w:rsidRDefault="00992063" w:rsidP="00992063">
      <w:pPr>
        <w:jc w:val="right"/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</w:t>
      </w:r>
    </w:p>
    <w:p w:rsidR="00992063" w:rsidRPr="00E713B9" w:rsidRDefault="00992063" w:rsidP="0099206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Приложение </w:t>
      </w:r>
      <w:r w:rsidR="00011517">
        <w:rPr>
          <w:sz w:val="22"/>
          <w:szCs w:val="22"/>
        </w:rPr>
        <w:t>5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№ </w:t>
      </w:r>
      <w:r w:rsidR="00FB7F57">
        <w:rPr>
          <w:sz w:val="22"/>
          <w:szCs w:val="22"/>
        </w:rPr>
        <w:t>04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992063" w:rsidRDefault="00FB7F57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25.03.2020</w:t>
      </w:r>
      <w:r w:rsidR="00992063" w:rsidRPr="00E713B9">
        <w:rPr>
          <w:sz w:val="22"/>
          <w:szCs w:val="22"/>
        </w:rPr>
        <w:t>г</w:t>
      </w:r>
    </w:p>
    <w:p w:rsidR="00992063" w:rsidRPr="001731C4" w:rsidRDefault="00992063" w:rsidP="00992063">
      <w:pPr>
        <w:jc w:val="right"/>
        <w:rPr>
          <w:sz w:val="22"/>
          <w:szCs w:val="22"/>
        </w:rPr>
      </w:pPr>
    </w:p>
    <w:p w:rsidR="00992063" w:rsidRPr="001731C4" w:rsidRDefault="00992063" w:rsidP="00992063">
      <w:pPr>
        <w:ind w:right="-3"/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Распределен</w:t>
      </w:r>
      <w:r>
        <w:rPr>
          <w:b/>
          <w:sz w:val="22"/>
          <w:szCs w:val="22"/>
        </w:rPr>
        <w:t>ие бюджетных ассигнований 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 плановый   период  на 2021-2022 годы  </w:t>
      </w:r>
      <w:r w:rsidRPr="001731C4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992063" w:rsidRPr="001731C4" w:rsidRDefault="00992063" w:rsidP="00992063">
      <w:pPr>
        <w:jc w:val="right"/>
        <w:rPr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836"/>
        <w:gridCol w:w="709"/>
        <w:gridCol w:w="567"/>
        <w:gridCol w:w="567"/>
        <w:gridCol w:w="1559"/>
        <w:gridCol w:w="709"/>
        <w:gridCol w:w="992"/>
        <w:gridCol w:w="992"/>
        <w:gridCol w:w="992"/>
      </w:tblGrid>
      <w:tr w:rsidR="00992063" w:rsidRPr="001731C4" w:rsidTr="00C43613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2021г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2022г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992063" w:rsidRPr="001731C4" w:rsidTr="00C43613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3622,08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992063" w:rsidRPr="001731C4" w:rsidTr="00C43613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26DC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126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C110F3" w:rsidRDefault="00992063" w:rsidP="00C4361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26DC3" w:rsidRDefault="00992063" w:rsidP="00C4361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26DC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126DC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26DC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26DC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26DC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26DC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475E28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137D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8741CB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r>
              <w:rPr>
                <w:sz w:val="22"/>
                <w:szCs w:val="22"/>
                <w:lang w:eastAsia="zh-C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C110F3" w:rsidRDefault="00992063" w:rsidP="00C4361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860,78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1845EB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845EB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1845EB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1845E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</w:t>
            </w:r>
            <w:r>
              <w:rPr>
                <w:sz w:val="22"/>
                <w:szCs w:val="22"/>
                <w:lang w:eastAsia="zh-CN"/>
              </w:rPr>
              <w:lastRenderedPageBreak/>
              <w:t>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C110F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92D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A6B1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A5482" w:rsidRDefault="00992063" w:rsidP="00C43613">
            <w:pPr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 w:rsidRPr="006A5482"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A5482" w:rsidRDefault="00992063" w:rsidP="00C43613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D118F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992063" w:rsidRPr="001731C4" w:rsidTr="00C4361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74C5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992063" w:rsidRPr="001731C4" w:rsidTr="00C4361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992063" w:rsidRPr="001731C4" w:rsidTr="00C4361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992063" w:rsidRPr="001731C4" w:rsidTr="00C43613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118F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A5482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E7694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D118F4" w:rsidRDefault="00992063" w:rsidP="00C43613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1396,61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E404D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B17DC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404D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Организация и содержание </w:t>
            </w:r>
            <w:r>
              <w:rPr>
                <w:sz w:val="22"/>
                <w:szCs w:val="22"/>
                <w:lang w:eastAsia="zh-CN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118F4" w:rsidRDefault="00992063" w:rsidP="00C43613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404D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404D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</w:t>
            </w:r>
            <w:r w:rsidRPr="009E404D">
              <w:rPr>
                <w:bCs/>
                <w:sz w:val="22"/>
                <w:szCs w:val="22"/>
              </w:rPr>
              <w:lastRenderedPageBreak/>
              <w:t>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118F4" w:rsidRDefault="00992063" w:rsidP="00C43613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A71674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4F38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404D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4F38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118F4" w:rsidRDefault="00992063" w:rsidP="00C43613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D118F4" w:rsidRDefault="00992063" w:rsidP="00C43613">
            <w:pPr>
              <w:rPr>
                <w:sz w:val="22"/>
                <w:szCs w:val="22"/>
              </w:rPr>
            </w:pPr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Условно </w:t>
            </w:r>
            <w:r w:rsidRPr="00F74015">
              <w:rPr>
                <w:b/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1845EB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1845EB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E403BE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403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1098,77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4111,54</w:t>
            </w:r>
          </w:p>
        </w:tc>
      </w:tr>
    </w:tbl>
    <w:p w:rsidR="00992063" w:rsidRPr="001731C4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32383A" w:rsidRDefault="0032383A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92063" w:rsidRDefault="00992063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3</w:t>
      </w:r>
    </w:p>
    <w:p w:rsidR="00992063" w:rsidRPr="00E713B9" w:rsidRDefault="00992063" w:rsidP="00992063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  <w:r w:rsidR="00FB7F57">
        <w:rPr>
          <w:sz w:val="22"/>
          <w:szCs w:val="22"/>
        </w:rPr>
        <w:t xml:space="preserve">   Приложение  </w:t>
      </w:r>
      <w:r w:rsidR="00011517">
        <w:rPr>
          <w:sz w:val="22"/>
          <w:szCs w:val="22"/>
        </w:rPr>
        <w:t>6</w:t>
      </w:r>
    </w:p>
    <w:p w:rsidR="00992063" w:rsidRPr="00E713B9" w:rsidRDefault="00FB7F57" w:rsidP="0099206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04</w:t>
      </w:r>
    </w:p>
    <w:p w:rsidR="00992063" w:rsidRPr="00E713B9" w:rsidRDefault="00992063" w:rsidP="00992063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992063" w:rsidRDefault="00992063" w:rsidP="009920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FB7F57">
        <w:rPr>
          <w:sz w:val="22"/>
          <w:szCs w:val="22"/>
        </w:rPr>
        <w:t xml:space="preserve">                   от 25.03.2020</w:t>
      </w:r>
      <w:r w:rsidRPr="00E713B9">
        <w:rPr>
          <w:sz w:val="22"/>
          <w:szCs w:val="22"/>
        </w:rPr>
        <w:t>г</w:t>
      </w:r>
    </w:p>
    <w:p w:rsidR="00992063" w:rsidRDefault="00992063" w:rsidP="00992063">
      <w:pPr>
        <w:jc w:val="center"/>
        <w:rPr>
          <w:sz w:val="22"/>
          <w:szCs w:val="22"/>
        </w:rPr>
      </w:pPr>
    </w:p>
    <w:p w:rsidR="00992063" w:rsidRPr="001731C4" w:rsidRDefault="00992063" w:rsidP="00992063">
      <w:pPr>
        <w:jc w:val="center"/>
        <w:outlineLvl w:val="0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992063" w:rsidRPr="001731C4" w:rsidRDefault="00992063" w:rsidP="00992063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  на 2020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 xml:space="preserve"> 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tbl>
      <w:tblPr>
        <w:tblW w:w="10207" w:type="dxa"/>
        <w:tblInd w:w="-318" w:type="dxa"/>
        <w:tblLayout w:type="fixed"/>
        <w:tblLook w:val="000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992063" w:rsidRPr="001731C4" w:rsidTr="00C43613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 год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</w:tr>
      <w:tr w:rsidR="00992063" w:rsidRPr="001731C4" w:rsidTr="00C43613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8040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000A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3622,08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992063" w:rsidRPr="001731C4" w:rsidTr="00C43613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8040A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8040A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8040A6" w:rsidRDefault="00992063" w:rsidP="00C4361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040A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8040A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8040A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3162D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3162D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992063" w:rsidRPr="001731C4" w:rsidTr="00C43613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3162D" w:rsidRDefault="00992063" w:rsidP="00C4361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3162D" w:rsidRDefault="00992063" w:rsidP="00C43613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3162D" w:rsidRDefault="00992063" w:rsidP="00C43613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3162D" w:rsidRDefault="00992063" w:rsidP="00C43613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3162D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860,78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23162D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23162D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23162D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3162D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</w:t>
            </w:r>
            <w:r w:rsidRPr="0023162D">
              <w:rPr>
                <w:sz w:val="22"/>
                <w:szCs w:val="22"/>
              </w:rPr>
              <w:lastRenderedPageBreak/>
              <w:t xml:space="preserve">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Cs/>
                <w:sz w:val="22"/>
                <w:szCs w:val="22"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0896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Cs/>
                <w:sz w:val="22"/>
                <w:szCs w:val="22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3803" w:rsidRDefault="00992063" w:rsidP="00C43613">
            <w:pPr>
              <w:rPr>
                <w:bCs/>
                <w:sz w:val="22"/>
                <w:szCs w:val="22"/>
              </w:rPr>
            </w:pPr>
            <w:r w:rsidRPr="009E3803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640896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9E3803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000A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380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9E380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380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992063" w:rsidRPr="001731C4" w:rsidTr="00C43613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992063" w:rsidRPr="001731C4" w:rsidTr="00C43613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992063" w:rsidRPr="001731C4" w:rsidTr="00C43613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992063" w:rsidRPr="001731C4" w:rsidTr="00C43613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992063" w:rsidRPr="001731C4" w:rsidTr="00C43613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9E380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C97CB7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C97CB7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  <w:p w:rsidR="00992063" w:rsidRPr="00277EDA" w:rsidRDefault="00992063" w:rsidP="00C43613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77EDA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000A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1396,61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B6CFA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Иные закупки товаров, работ и услуг для государственных </w:t>
            </w:r>
            <w:r>
              <w:rPr>
                <w:sz w:val="22"/>
                <w:szCs w:val="22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5B6CFA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33724F" w:rsidRDefault="00992063" w:rsidP="00C43613">
            <w:pPr>
              <w:rPr>
                <w:b/>
                <w:sz w:val="22"/>
                <w:szCs w:val="22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3724F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000A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F56809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Уплата налогов, сборов, обязательных платежей в </w:t>
            </w:r>
            <w:r>
              <w:rPr>
                <w:sz w:val="22"/>
                <w:szCs w:val="22"/>
                <w:lang w:eastAsia="zh-CN"/>
              </w:rPr>
              <w:lastRenderedPageBreak/>
              <w:t>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Pr="001731C4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220A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FA27C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5000A8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4F38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4F38" w:rsidRDefault="00992063" w:rsidP="00C43613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644F38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8220AC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</w:rPr>
            </w:pPr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Pr="00314D3E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2D2683">
              <w:rPr>
                <w:sz w:val="22"/>
                <w:szCs w:val="22"/>
              </w:rPr>
              <w:t>Иные межбюдж</w:t>
            </w:r>
            <w:r>
              <w:rPr>
                <w:sz w:val="22"/>
                <w:szCs w:val="22"/>
              </w:rPr>
              <w:t>ет</w:t>
            </w:r>
            <w:r w:rsidRPr="002D2683">
              <w:rPr>
                <w:sz w:val="22"/>
                <w:szCs w:val="22"/>
              </w:rPr>
              <w:t>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</w:rPr>
            </w:pPr>
            <w:r w:rsidRPr="007F1455">
              <w:rPr>
                <w:b/>
                <w:sz w:val="22"/>
                <w:szCs w:val="22"/>
              </w:rPr>
              <w:t xml:space="preserve">Условно утвержденные </w:t>
            </w:r>
            <w:r w:rsidRPr="007F1455">
              <w:rPr>
                <w:b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Pr="007F1455" w:rsidRDefault="00992063" w:rsidP="00C43613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2D2683" w:rsidRDefault="00992063" w:rsidP="00C4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992063" w:rsidRPr="001731C4" w:rsidTr="00C43613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63" w:rsidRPr="001731C4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11098,77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063" w:rsidRDefault="00992063" w:rsidP="00C4361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4111,54</w:t>
            </w:r>
          </w:p>
        </w:tc>
      </w:tr>
    </w:tbl>
    <w:p w:rsidR="00992063" w:rsidRDefault="00992063" w:rsidP="00992063">
      <w:pPr>
        <w:jc w:val="right"/>
        <w:rPr>
          <w:bCs/>
        </w:rPr>
      </w:pPr>
    </w:p>
    <w:p w:rsidR="00992063" w:rsidRDefault="00992063" w:rsidP="00992063">
      <w:pPr>
        <w:jc w:val="right"/>
        <w:rPr>
          <w:bCs/>
        </w:rPr>
      </w:pPr>
    </w:p>
    <w:p w:rsidR="00992063" w:rsidRPr="00A20955" w:rsidRDefault="00992063" w:rsidP="00992063">
      <w:pPr>
        <w:jc w:val="right"/>
      </w:pPr>
      <w:r>
        <w:rPr>
          <w:b/>
          <w:bCs/>
        </w:rPr>
        <w:br w:type="page"/>
      </w:r>
      <w:r w:rsidRPr="00A20955">
        <w:rPr>
          <w:bCs/>
        </w:rPr>
        <w:lastRenderedPageBreak/>
        <w:t>Таблица 4</w:t>
      </w:r>
      <w:r w:rsidRPr="00A20955">
        <w:t xml:space="preserve">  </w:t>
      </w:r>
    </w:p>
    <w:p w:rsidR="00992063" w:rsidRDefault="0062284A" w:rsidP="00992063">
      <w:pPr>
        <w:tabs>
          <w:tab w:val="left" w:pos="2145"/>
        </w:tabs>
        <w:jc w:val="right"/>
        <w:outlineLvl w:val="0"/>
      </w:pPr>
      <w:r>
        <w:t xml:space="preserve">Приложение № </w:t>
      </w:r>
      <w:r w:rsidR="00011517">
        <w:t>8</w:t>
      </w:r>
    </w:p>
    <w:p w:rsidR="00992063" w:rsidRPr="00AC39F1" w:rsidRDefault="00992063" w:rsidP="00992063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62284A">
        <w:rPr>
          <w:sz w:val="22"/>
          <w:szCs w:val="22"/>
        </w:rPr>
        <w:t xml:space="preserve">                  к решению № 04</w:t>
      </w:r>
    </w:p>
    <w:p w:rsidR="00992063" w:rsidRPr="00AC39F1" w:rsidRDefault="00992063" w:rsidP="00992063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992063" w:rsidRDefault="0062284A" w:rsidP="00992063">
      <w:pPr>
        <w:tabs>
          <w:tab w:val="left" w:pos="7485"/>
        </w:tabs>
        <w:jc w:val="right"/>
      </w:pPr>
      <w:r>
        <w:rPr>
          <w:sz w:val="22"/>
          <w:szCs w:val="22"/>
        </w:rPr>
        <w:t>от 25.03.2020</w:t>
      </w:r>
      <w:r w:rsidR="00992063" w:rsidRPr="00AC39F1">
        <w:rPr>
          <w:sz w:val="22"/>
          <w:szCs w:val="22"/>
        </w:rPr>
        <w:t>г</w:t>
      </w:r>
      <w:r w:rsidR="00992063">
        <w:t xml:space="preserve">                                                                                                                             </w:t>
      </w:r>
    </w:p>
    <w:p w:rsidR="00992063" w:rsidRDefault="00992063" w:rsidP="00992063"/>
    <w:p w:rsidR="00992063" w:rsidRDefault="00992063" w:rsidP="00992063"/>
    <w:p w:rsidR="00992063" w:rsidRDefault="00992063" w:rsidP="00992063"/>
    <w:p w:rsidR="00992063" w:rsidRDefault="00992063" w:rsidP="00992063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2020 год</w:t>
      </w:r>
      <w:r w:rsidRPr="00E3128C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p w:rsidR="00992063" w:rsidRDefault="00992063" w:rsidP="00992063">
      <w:pPr>
        <w:rPr>
          <w:szCs w:val="28"/>
        </w:rPr>
      </w:pPr>
    </w:p>
    <w:p w:rsidR="00992063" w:rsidRDefault="00992063" w:rsidP="00992063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938"/>
        <w:gridCol w:w="1438"/>
        <w:gridCol w:w="1359"/>
        <w:gridCol w:w="1359"/>
      </w:tblGrid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jc w:val="center"/>
            </w:pPr>
            <w: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</w:p>
          <w:p w:rsidR="00992063" w:rsidRDefault="00992063" w:rsidP="00C43613">
            <w:pPr>
              <w:rPr>
                <w:szCs w:val="28"/>
              </w:rPr>
            </w:pPr>
            <w:r>
              <w:rPr>
                <w:szCs w:val="28"/>
              </w:rPr>
              <w:t xml:space="preserve"> 2020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</w:p>
          <w:p w:rsidR="00992063" w:rsidRDefault="00992063" w:rsidP="00C43613">
            <w:pPr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</w:p>
          <w:p w:rsidR="00992063" w:rsidRDefault="00992063" w:rsidP="00C43613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Изменение остатков средств на счетах по учету средств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 xml:space="preserve">                   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jc w:val="center"/>
            </w:pPr>
          </w:p>
          <w:p w:rsidR="00992063" w:rsidRDefault="00992063" w:rsidP="00C43613">
            <w:pPr>
              <w:jc w:val="center"/>
            </w:pPr>
            <w: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jc w:val="center"/>
            </w:pPr>
          </w:p>
          <w:p w:rsidR="00992063" w:rsidRDefault="00992063" w:rsidP="00C43613">
            <w:pPr>
              <w:jc w:val="center"/>
            </w:pPr>
            <w:r>
              <w:t>0,0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Увеличение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-10401580,00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Увеличение прочих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-10401580,00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Pr="00EA6083" w:rsidRDefault="00992063" w:rsidP="00C43613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Увеличение прочих остатков денежных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-10401580,00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Pr="00EA6083" w:rsidRDefault="00992063" w:rsidP="00C43613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-10401580,00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Pr="00EA6083" w:rsidRDefault="00992063" w:rsidP="00C43613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-4111540,00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Уменьшение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11098770,13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Уменьшение прочих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11098770,13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Уменьшение прочих остатков денежных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11098770,13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Уменьшение прочих остатков денежных средств бюджетов поселений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11098770,13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>4111540,00</w:t>
            </w:r>
          </w:p>
        </w:tc>
      </w:tr>
      <w:tr w:rsidR="00992063" w:rsidTr="00C43613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/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ind w:firstLine="58"/>
            </w:pPr>
            <w:r>
              <w:t>697190,13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ind w:firstLine="708"/>
              <w:jc w:val="center"/>
            </w:pPr>
            <w:r>
              <w:t>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63" w:rsidRDefault="00992063" w:rsidP="00C43613">
            <w:pPr>
              <w:ind w:firstLine="708"/>
            </w:pPr>
            <w:r>
              <w:t>0,00</w:t>
            </w:r>
          </w:p>
        </w:tc>
      </w:tr>
    </w:tbl>
    <w:p w:rsidR="00992063" w:rsidRDefault="00992063" w:rsidP="00992063">
      <w:pPr>
        <w:rPr>
          <w:szCs w:val="28"/>
        </w:rPr>
      </w:pPr>
    </w:p>
    <w:p w:rsidR="00992063" w:rsidRDefault="00992063" w:rsidP="00992063">
      <w:pPr>
        <w:rPr>
          <w:szCs w:val="28"/>
        </w:rPr>
      </w:pPr>
    </w:p>
    <w:p w:rsidR="00992063" w:rsidRDefault="00992063" w:rsidP="00992063">
      <w:pPr>
        <w:jc w:val="right"/>
      </w:pPr>
    </w:p>
    <w:p w:rsidR="00992063" w:rsidRDefault="00992063" w:rsidP="00992063"/>
    <w:p w:rsidR="00992063" w:rsidRDefault="00992063" w:rsidP="009920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992063">
      <w:pPr>
        <w:rPr>
          <w:sz w:val="22"/>
          <w:szCs w:val="22"/>
        </w:rPr>
      </w:pPr>
    </w:p>
    <w:p w:rsidR="00992063" w:rsidRDefault="00992063" w:rsidP="00150E3D">
      <w:pPr>
        <w:rPr>
          <w:sz w:val="22"/>
          <w:szCs w:val="22"/>
          <w:lang w:val="en-US"/>
        </w:rPr>
      </w:pPr>
    </w:p>
    <w:p w:rsidR="00150E3D" w:rsidRPr="00150E3D" w:rsidRDefault="00150E3D" w:rsidP="00150E3D">
      <w:pPr>
        <w:rPr>
          <w:lang w:val="en-US"/>
        </w:rPr>
      </w:pPr>
    </w:p>
    <w:p w:rsidR="00992063" w:rsidRDefault="00992063" w:rsidP="00992063">
      <w:pPr>
        <w:ind w:left="6372"/>
      </w:pPr>
    </w:p>
    <w:p w:rsidR="00992063" w:rsidRDefault="00992063" w:rsidP="00992063">
      <w:pPr>
        <w:ind w:left="6372"/>
      </w:pPr>
    </w:p>
    <w:p w:rsidR="00764E90" w:rsidRPr="00E1233A" w:rsidRDefault="00764E90" w:rsidP="00764E90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B91923">
        <w:rPr>
          <w:b/>
          <w:sz w:val="28"/>
          <w:szCs w:val="28"/>
        </w:rPr>
        <w:t>Совет депутатов</w:t>
      </w:r>
    </w:p>
    <w:p w:rsidR="00764E90" w:rsidRPr="00B91923" w:rsidRDefault="00764E90" w:rsidP="00764E90">
      <w:pPr>
        <w:jc w:val="center"/>
        <w:rPr>
          <w:b/>
          <w:sz w:val="28"/>
          <w:szCs w:val="28"/>
        </w:rPr>
      </w:pPr>
      <w:proofErr w:type="spellStart"/>
      <w:r w:rsidRPr="00B91923">
        <w:rPr>
          <w:b/>
          <w:sz w:val="28"/>
          <w:szCs w:val="28"/>
        </w:rPr>
        <w:t>Тартасского</w:t>
      </w:r>
      <w:proofErr w:type="spellEnd"/>
      <w:r w:rsidRPr="00B91923">
        <w:rPr>
          <w:b/>
          <w:sz w:val="28"/>
          <w:szCs w:val="28"/>
        </w:rPr>
        <w:t xml:space="preserve"> сельсовета</w:t>
      </w:r>
    </w:p>
    <w:p w:rsidR="00764E90" w:rsidRPr="00B91923" w:rsidRDefault="00764E90" w:rsidP="00764E90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Венгеровского района</w:t>
      </w:r>
    </w:p>
    <w:p w:rsidR="00764E90" w:rsidRPr="00B91923" w:rsidRDefault="00764E90" w:rsidP="00764E90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Новосибирской области</w:t>
      </w:r>
    </w:p>
    <w:p w:rsidR="00764E90" w:rsidRPr="00B91923" w:rsidRDefault="00764E90" w:rsidP="00764E90">
      <w:pPr>
        <w:jc w:val="center"/>
        <w:rPr>
          <w:b/>
          <w:sz w:val="28"/>
          <w:szCs w:val="28"/>
        </w:rPr>
      </w:pPr>
    </w:p>
    <w:p w:rsidR="00764E90" w:rsidRPr="00B91923" w:rsidRDefault="00764E90" w:rsidP="00764E90">
      <w:pPr>
        <w:keepNext/>
        <w:keepLines/>
        <w:spacing w:before="200"/>
        <w:jc w:val="center"/>
        <w:outlineLvl w:val="1"/>
        <w:rPr>
          <w:bCs/>
          <w:sz w:val="28"/>
          <w:szCs w:val="28"/>
        </w:rPr>
      </w:pPr>
      <w:proofErr w:type="gramStart"/>
      <w:r w:rsidRPr="00B91923">
        <w:rPr>
          <w:b/>
          <w:bCs/>
          <w:sz w:val="28"/>
          <w:szCs w:val="28"/>
        </w:rPr>
        <w:t>Р</w:t>
      </w:r>
      <w:proofErr w:type="gramEnd"/>
      <w:r w:rsidRPr="00B91923">
        <w:rPr>
          <w:b/>
          <w:bCs/>
          <w:sz w:val="28"/>
          <w:szCs w:val="28"/>
        </w:rPr>
        <w:t xml:space="preserve"> Е Ш Е Н И Е</w:t>
      </w:r>
    </w:p>
    <w:p w:rsidR="00764E90" w:rsidRPr="00B91923" w:rsidRDefault="00764E90" w:rsidP="00764E90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 xml:space="preserve">пятьдесят </w:t>
      </w:r>
      <w:r>
        <w:rPr>
          <w:sz w:val="28"/>
          <w:szCs w:val="28"/>
        </w:rPr>
        <w:t>восьмая</w:t>
      </w:r>
      <w:r w:rsidRPr="00FC5394">
        <w:rPr>
          <w:sz w:val="28"/>
          <w:szCs w:val="28"/>
        </w:rPr>
        <w:t xml:space="preserve"> </w:t>
      </w:r>
      <w:r w:rsidRPr="00B91923">
        <w:rPr>
          <w:sz w:val="28"/>
          <w:szCs w:val="28"/>
        </w:rPr>
        <w:t>сессии</w:t>
      </w:r>
    </w:p>
    <w:p w:rsidR="00764E90" w:rsidRPr="00B91923" w:rsidRDefault="00764E90" w:rsidP="00764E90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>(пятого созыва)</w:t>
      </w:r>
    </w:p>
    <w:p w:rsidR="00764E90" w:rsidRPr="00B91923" w:rsidRDefault="00764E90" w:rsidP="00764E90">
      <w:pPr>
        <w:jc w:val="center"/>
        <w:rPr>
          <w:sz w:val="28"/>
          <w:szCs w:val="28"/>
        </w:rPr>
      </w:pPr>
    </w:p>
    <w:p w:rsidR="00764E90" w:rsidRPr="00150E3D" w:rsidRDefault="00764E90" w:rsidP="00764E9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25.03.2020</w:t>
      </w:r>
      <w:r w:rsidRPr="00B91923">
        <w:rPr>
          <w:sz w:val="28"/>
          <w:szCs w:val="28"/>
        </w:rPr>
        <w:t xml:space="preserve"> г.                                                                                                  №</w:t>
      </w:r>
      <w:r>
        <w:rPr>
          <w:sz w:val="28"/>
          <w:szCs w:val="28"/>
        </w:rPr>
        <w:t xml:space="preserve"> 05</w:t>
      </w:r>
    </w:p>
    <w:p w:rsidR="00764E90" w:rsidRPr="00B91923" w:rsidRDefault="00764E90" w:rsidP="00764E90">
      <w:pPr>
        <w:jc w:val="center"/>
        <w:rPr>
          <w:sz w:val="28"/>
          <w:szCs w:val="28"/>
        </w:rPr>
      </w:pPr>
    </w:p>
    <w:p w:rsidR="00764E90" w:rsidRPr="00B91923" w:rsidRDefault="00764E90" w:rsidP="00764E90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>Об итогах социально-экономического развития</w:t>
      </w:r>
    </w:p>
    <w:p w:rsidR="00764E90" w:rsidRPr="00B91923" w:rsidRDefault="00764E90" w:rsidP="00764E90">
      <w:pPr>
        <w:jc w:val="center"/>
        <w:rPr>
          <w:sz w:val="28"/>
          <w:szCs w:val="28"/>
        </w:rPr>
      </w:pPr>
      <w:r w:rsidRPr="00B91923">
        <w:rPr>
          <w:sz w:val="28"/>
          <w:szCs w:val="28"/>
        </w:rPr>
        <w:t xml:space="preserve">муниципального образования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за 201</w:t>
      </w:r>
      <w:r w:rsidR="00150E3D" w:rsidRPr="00150E3D">
        <w:rPr>
          <w:sz w:val="28"/>
          <w:szCs w:val="28"/>
        </w:rPr>
        <w:t>9</w:t>
      </w:r>
      <w:r w:rsidRPr="00B91923">
        <w:rPr>
          <w:sz w:val="28"/>
          <w:szCs w:val="28"/>
        </w:rPr>
        <w:t xml:space="preserve"> год.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     Заслушав и обсудив информацию Главы администрации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Венгеровского района Новосибирской области </w:t>
      </w:r>
      <w:r w:rsidR="00150E3D">
        <w:rPr>
          <w:sz w:val="28"/>
          <w:szCs w:val="28"/>
        </w:rPr>
        <w:t>Гусева А.А.</w:t>
      </w:r>
      <w:r w:rsidRPr="00B91923">
        <w:rPr>
          <w:sz w:val="28"/>
          <w:szCs w:val="28"/>
        </w:rPr>
        <w:t xml:space="preserve"> по вопросу «Об итогах социально-экономического развития муниципального образовани</w:t>
      </w:r>
      <w:r w:rsidR="00150E3D">
        <w:rPr>
          <w:sz w:val="28"/>
          <w:szCs w:val="28"/>
        </w:rPr>
        <w:t xml:space="preserve">я </w:t>
      </w:r>
      <w:proofErr w:type="spellStart"/>
      <w:r w:rsidR="00150E3D">
        <w:rPr>
          <w:sz w:val="28"/>
          <w:szCs w:val="28"/>
        </w:rPr>
        <w:t>Тартасского</w:t>
      </w:r>
      <w:proofErr w:type="spellEnd"/>
      <w:r w:rsidR="00150E3D">
        <w:rPr>
          <w:sz w:val="28"/>
          <w:szCs w:val="28"/>
        </w:rPr>
        <w:t xml:space="preserve"> сельсовета за 2019</w:t>
      </w:r>
      <w:r w:rsidRPr="00B91923">
        <w:rPr>
          <w:sz w:val="28"/>
          <w:szCs w:val="28"/>
        </w:rPr>
        <w:t xml:space="preserve"> год»</w:t>
      </w:r>
    </w:p>
    <w:p w:rsidR="00764E90" w:rsidRPr="00B91923" w:rsidRDefault="00764E90" w:rsidP="00764E90">
      <w:pPr>
        <w:jc w:val="both"/>
        <w:rPr>
          <w:color w:val="000000"/>
          <w:sz w:val="28"/>
          <w:szCs w:val="28"/>
        </w:rPr>
      </w:pPr>
      <w:r w:rsidRPr="00B91923">
        <w:rPr>
          <w:color w:val="000000"/>
          <w:sz w:val="28"/>
          <w:szCs w:val="28"/>
        </w:rPr>
        <w:t xml:space="preserve">СОВЕТ ДЕПУТАТОВ ТАРТАССКОГО СЕЛЬСОВЕТА  РЕШИЛ:  </w:t>
      </w:r>
    </w:p>
    <w:p w:rsidR="00764E90" w:rsidRPr="00B91923" w:rsidRDefault="00764E90" w:rsidP="00764E90">
      <w:pPr>
        <w:numPr>
          <w:ilvl w:val="0"/>
          <w:numId w:val="35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Информацию  </w:t>
      </w:r>
      <w:r w:rsidR="00150E3D">
        <w:rPr>
          <w:sz w:val="28"/>
          <w:szCs w:val="28"/>
        </w:rPr>
        <w:t>Гусева А.А.</w:t>
      </w:r>
      <w:r w:rsidRPr="00B91923">
        <w:rPr>
          <w:sz w:val="28"/>
          <w:szCs w:val="28"/>
        </w:rPr>
        <w:t xml:space="preserve"> по представленному вопросу принять к сведению (приложение № 1)</w:t>
      </w:r>
    </w:p>
    <w:p w:rsidR="00764E90" w:rsidRPr="00B91923" w:rsidRDefault="00764E90" w:rsidP="00764E90">
      <w:pPr>
        <w:numPr>
          <w:ilvl w:val="0"/>
          <w:numId w:val="35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Рекомендовать главе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сельсовета:</w:t>
      </w:r>
    </w:p>
    <w:p w:rsidR="00764E90" w:rsidRPr="00B91923" w:rsidRDefault="00764E90" w:rsidP="00764E90">
      <w:pPr>
        <w:numPr>
          <w:ilvl w:val="0"/>
          <w:numId w:val="36"/>
        </w:numPr>
        <w:jc w:val="both"/>
        <w:rPr>
          <w:sz w:val="28"/>
          <w:szCs w:val="28"/>
        </w:rPr>
      </w:pPr>
      <w:r w:rsidRPr="00B91923">
        <w:rPr>
          <w:sz w:val="28"/>
          <w:szCs w:val="28"/>
        </w:rPr>
        <w:t>Продолжить  выполнение намеченных мероприятий  и программ по  социально-экономическому развитию   муниципального образовани</w:t>
      </w:r>
      <w:r w:rsidR="00150E3D">
        <w:rPr>
          <w:sz w:val="28"/>
          <w:szCs w:val="28"/>
        </w:rPr>
        <w:t xml:space="preserve">я </w:t>
      </w:r>
      <w:proofErr w:type="spellStart"/>
      <w:r w:rsidR="00150E3D">
        <w:rPr>
          <w:sz w:val="28"/>
          <w:szCs w:val="28"/>
        </w:rPr>
        <w:t>Тартасского</w:t>
      </w:r>
      <w:proofErr w:type="spellEnd"/>
      <w:r w:rsidR="00150E3D">
        <w:rPr>
          <w:sz w:val="28"/>
          <w:szCs w:val="28"/>
        </w:rPr>
        <w:t xml:space="preserve"> сельсовета на 2020</w:t>
      </w:r>
      <w:r w:rsidRPr="00B91923">
        <w:rPr>
          <w:sz w:val="28"/>
          <w:szCs w:val="28"/>
        </w:rPr>
        <w:t xml:space="preserve"> год.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ind w:left="1080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0E3D" w:rsidTr="00233CDB">
        <w:tc>
          <w:tcPr>
            <w:tcW w:w="4785" w:type="dxa"/>
          </w:tcPr>
          <w:p w:rsidR="00150E3D" w:rsidRPr="005858B5" w:rsidRDefault="00150E3D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150E3D" w:rsidRPr="005858B5" w:rsidRDefault="00150E3D" w:rsidP="00233CDB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150E3D" w:rsidRPr="005858B5" w:rsidRDefault="00150E3D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150E3D" w:rsidRDefault="00150E3D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150E3D" w:rsidRDefault="00150E3D" w:rsidP="00233CDB">
            <w:pPr>
              <w:rPr>
                <w:sz w:val="28"/>
                <w:szCs w:val="28"/>
              </w:rPr>
            </w:pPr>
          </w:p>
          <w:p w:rsidR="00150E3D" w:rsidRPr="005858B5" w:rsidRDefault="00150E3D" w:rsidP="00233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150E3D" w:rsidRPr="005858B5" w:rsidRDefault="00150E3D" w:rsidP="00233CDB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150E3D" w:rsidRDefault="00150E3D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0E3D" w:rsidRPr="005858B5" w:rsidRDefault="00150E3D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150E3D" w:rsidRPr="005858B5" w:rsidRDefault="00150E3D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150E3D" w:rsidRDefault="00150E3D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150E3D" w:rsidRDefault="00150E3D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150E3D" w:rsidRDefault="00150E3D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150E3D" w:rsidRDefault="00150E3D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764E90" w:rsidRPr="00B91923" w:rsidRDefault="00764E90" w:rsidP="00764E90">
      <w:pPr>
        <w:jc w:val="both"/>
        <w:rPr>
          <w:b/>
          <w:sz w:val="28"/>
          <w:szCs w:val="28"/>
        </w:rPr>
      </w:pPr>
    </w:p>
    <w:p w:rsidR="00764E90" w:rsidRDefault="00764E90" w:rsidP="00764E90">
      <w:pPr>
        <w:jc w:val="both"/>
        <w:rPr>
          <w:b/>
          <w:sz w:val="28"/>
          <w:szCs w:val="28"/>
        </w:rPr>
      </w:pPr>
    </w:p>
    <w:p w:rsidR="00764E90" w:rsidRPr="00B91923" w:rsidRDefault="00764E90" w:rsidP="00764E90">
      <w:pPr>
        <w:jc w:val="both"/>
        <w:rPr>
          <w:b/>
          <w:sz w:val="28"/>
          <w:szCs w:val="28"/>
        </w:rPr>
      </w:pPr>
    </w:p>
    <w:p w:rsidR="00764E90" w:rsidRPr="00B91923" w:rsidRDefault="00764E90" w:rsidP="003401BD">
      <w:pPr>
        <w:jc w:val="right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B91923">
        <w:rPr>
          <w:sz w:val="28"/>
          <w:szCs w:val="28"/>
        </w:rPr>
        <w:t>ПРИЛОЖЕНИЕ№ 1</w:t>
      </w:r>
    </w:p>
    <w:p w:rsidR="00764E90" w:rsidRPr="00B91923" w:rsidRDefault="00764E90" w:rsidP="00764E90">
      <w:pPr>
        <w:jc w:val="right"/>
        <w:rPr>
          <w:sz w:val="28"/>
          <w:szCs w:val="28"/>
        </w:rPr>
      </w:pPr>
      <w:r w:rsidRPr="00B91923">
        <w:rPr>
          <w:sz w:val="28"/>
          <w:szCs w:val="28"/>
        </w:rPr>
        <w:t xml:space="preserve">к решению сессии № </w:t>
      </w:r>
      <w:r w:rsidR="003401BD">
        <w:rPr>
          <w:sz w:val="28"/>
          <w:szCs w:val="28"/>
        </w:rPr>
        <w:t>05</w:t>
      </w:r>
    </w:p>
    <w:p w:rsidR="003401BD" w:rsidRDefault="00764E90" w:rsidP="00764E90">
      <w:pPr>
        <w:jc w:val="right"/>
        <w:rPr>
          <w:sz w:val="28"/>
          <w:szCs w:val="28"/>
        </w:rPr>
      </w:pPr>
      <w:r w:rsidRPr="00B91923">
        <w:rPr>
          <w:sz w:val="28"/>
          <w:szCs w:val="28"/>
        </w:rPr>
        <w:t>Совета депутатов</w:t>
      </w:r>
      <w:r w:rsidR="003401BD">
        <w:rPr>
          <w:sz w:val="28"/>
          <w:szCs w:val="28"/>
        </w:rPr>
        <w:t xml:space="preserve"> </w:t>
      </w:r>
    </w:p>
    <w:p w:rsidR="003401BD" w:rsidRDefault="003401BD" w:rsidP="00764E9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401BD" w:rsidRDefault="003401BD" w:rsidP="00764E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764E90" w:rsidRPr="00B91923" w:rsidRDefault="003401BD" w:rsidP="00764E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764E90" w:rsidRPr="00B91923">
        <w:rPr>
          <w:sz w:val="28"/>
          <w:szCs w:val="28"/>
        </w:rPr>
        <w:t xml:space="preserve"> </w:t>
      </w:r>
    </w:p>
    <w:p w:rsidR="00764E90" w:rsidRPr="00B91923" w:rsidRDefault="003401BD" w:rsidP="00764E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25.03.2020</w:t>
      </w:r>
      <w:r w:rsidR="00764E90" w:rsidRPr="00B91923">
        <w:rPr>
          <w:sz w:val="28"/>
          <w:szCs w:val="28"/>
        </w:rPr>
        <w:t xml:space="preserve"> года</w:t>
      </w:r>
    </w:p>
    <w:p w:rsidR="00764E90" w:rsidRPr="00B91923" w:rsidRDefault="00764E90" w:rsidP="00764E90">
      <w:pPr>
        <w:jc w:val="both"/>
        <w:rPr>
          <w:b/>
          <w:sz w:val="28"/>
          <w:szCs w:val="28"/>
        </w:rPr>
      </w:pPr>
    </w:p>
    <w:p w:rsidR="00764E90" w:rsidRPr="00B91923" w:rsidRDefault="00764E90" w:rsidP="00764E90">
      <w:pPr>
        <w:jc w:val="center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Итоги социально-экономического развития муниципального образовани</w:t>
      </w:r>
      <w:r w:rsidR="003401BD">
        <w:rPr>
          <w:b/>
          <w:sz w:val="28"/>
          <w:szCs w:val="28"/>
        </w:rPr>
        <w:t xml:space="preserve">я </w:t>
      </w:r>
      <w:proofErr w:type="spellStart"/>
      <w:r w:rsidR="003401BD">
        <w:rPr>
          <w:b/>
          <w:sz w:val="28"/>
          <w:szCs w:val="28"/>
        </w:rPr>
        <w:t>Тартасского</w:t>
      </w:r>
      <w:proofErr w:type="spellEnd"/>
      <w:r w:rsidR="003401BD">
        <w:rPr>
          <w:b/>
          <w:sz w:val="28"/>
          <w:szCs w:val="28"/>
        </w:rPr>
        <w:t xml:space="preserve"> сельсовета за 2019</w:t>
      </w:r>
      <w:r w:rsidRPr="00B91923">
        <w:rPr>
          <w:b/>
          <w:sz w:val="28"/>
          <w:szCs w:val="28"/>
        </w:rPr>
        <w:t xml:space="preserve"> год</w:t>
      </w:r>
    </w:p>
    <w:p w:rsidR="00764E90" w:rsidRPr="00B91923" w:rsidRDefault="00764E90" w:rsidP="00764E90">
      <w:pPr>
        <w:jc w:val="both"/>
        <w:rPr>
          <w:b/>
          <w:sz w:val="28"/>
          <w:szCs w:val="28"/>
        </w:rPr>
      </w:pPr>
    </w:p>
    <w:p w:rsidR="00764E90" w:rsidRPr="00B91923" w:rsidRDefault="00764E90" w:rsidP="00764E90">
      <w:pPr>
        <w:ind w:firstLine="709"/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 xml:space="preserve">       1.1 Развитие агропромышленного комплекса.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Итоги социально-экономического развития сельского поселени</w:t>
      </w:r>
      <w:r w:rsidR="009F7EDD">
        <w:rPr>
          <w:sz w:val="28"/>
          <w:szCs w:val="28"/>
        </w:rPr>
        <w:t xml:space="preserve">я </w:t>
      </w:r>
      <w:proofErr w:type="spellStart"/>
      <w:r w:rsidR="009F7EDD">
        <w:rPr>
          <w:sz w:val="28"/>
          <w:szCs w:val="28"/>
        </w:rPr>
        <w:t>Тартасского</w:t>
      </w:r>
      <w:proofErr w:type="spellEnd"/>
      <w:r w:rsidR="009F7EDD">
        <w:rPr>
          <w:sz w:val="28"/>
          <w:szCs w:val="28"/>
        </w:rPr>
        <w:t xml:space="preserve"> сельсовета за 2019</w:t>
      </w:r>
      <w:r w:rsidRPr="00B91923">
        <w:rPr>
          <w:sz w:val="28"/>
          <w:szCs w:val="28"/>
        </w:rPr>
        <w:t xml:space="preserve"> год характеризуются позитивными изменениями и по ряду показателей имеют положительную динамику к предыдущему году. Основой экономики является сельскохозяйственное производство. </w:t>
      </w:r>
      <w:proofErr w:type="gramStart"/>
      <w:r w:rsidRPr="00B91923">
        <w:rPr>
          <w:sz w:val="28"/>
          <w:szCs w:val="28"/>
        </w:rPr>
        <w:t xml:space="preserve">Объем валовой сельскохозяйственной продукции во всех категориях хозяйств  в  действующих ценах текущего года прирос на </w:t>
      </w:r>
      <w:r w:rsidR="009F7EDD">
        <w:rPr>
          <w:sz w:val="28"/>
          <w:szCs w:val="28"/>
        </w:rPr>
        <w:t>5</w:t>
      </w:r>
      <w:r w:rsidRPr="00B91923">
        <w:rPr>
          <w:sz w:val="28"/>
          <w:szCs w:val="28"/>
        </w:rPr>
        <w:t xml:space="preserve">%; а в сопоставимых ценах в среднем на </w:t>
      </w:r>
      <w:r>
        <w:rPr>
          <w:sz w:val="28"/>
          <w:szCs w:val="28"/>
        </w:rPr>
        <w:t>2</w:t>
      </w:r>
      <w:r w:rsidRPr="00B91923">
        <w:rPr>
          <w:sz w:val="28"/>
          <w:szCs w:val="28"/>
        </w:rPr>
        <w:t>%</w:t>
      </w:r>
      <w:r w:rsidRPr="00B91923">
        <w:rPr>
          <w:color w:val="FF0000"/>
          <w:sz w:val="28"/>
          <w:szCs w:val="28"/>
        </w:rPr>
        <w:t>.</w:t>
      </w:r>
      <w:r w:rsidRPr="00B91923">
        <w:rPr>
          <w:sz w:val="28"/>
          <w:szCs w:val="28"/>
        </w:rPr>
        <w:t xml:space="preserve"> Сложное финансовое состояние всех сельхозпредприятий, многолетний </w:t>
      </w:r>
      <w:proofErr w:type="spellStart"/>
      <w:r w:rsidRPr="00B91923">
        <w:rPr>
          <w:sz w:val="28"/>
          <w:szCs w:val="28"/>
        </w:rPr>
        <w:t>диспаритет</w:t>
      </w:r>
      <w:proofErr w:type="spellEnd"/>
      <w:r w:rsidRPr="00B91923">
        <w:rPr>
          <w:sz w:val="28"/>
          <w:szCs w:val="28"/>
        </w:rPr>
        <w:t xml:space="preserve"> цен на производимую продукцию и потребляемые материально-технические ресурсы не позволяет товаропроизводителям своевременно заменять изношенную технику, приобретать племенной скот, минеральные удобрения, другие материальные средства, необходимые для развития производства.</w:t>
      </w:r>
      <w:proofErr w:type="gramEnd"/>
      <w:r w:rsidRPr="00B91923">
        <w:rPr>
          <w:sz w:val="28"/>
          <w:szCs w:val="28"/>
        </w:rPr>
        <w:t xml:space="preserve"> Общая ситуация  в сельскохозяйственном  производстве наших сел также сложная. На состояние животноводства в прошедшие годы неблагоприятные погодные условия  также оказали отрицательное воздействие.                                                          </w:t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3B476A">
        <w:rPr>
          <w:sz w:val="28"/>
          <w:szCs w:val="28"/>
        </w:rPr>
        <w:t>Поголовье крупного рогатого скота во всех категориях  хозяйств нашего поселения свыше 5 тысяч голов, в том числе в личных подсобных хозяйствах 6</w:t>
      </w:r>
      <w:r w:rsidR="009F7EDD">
        <w:rPr>
          <w:sz w:val="28"/>
          <w:szCs w:val="28"/>
        </w:rPr>
        <w:t>10</w:t>
      </w:r>
      <w:r w:rsidRPr="003B476A">
        <w:rPr>
          <w:sz w:val="28"/>
          <w:szCs w:val="28"/>
        </w:rPr>
        <w:t xml:space="preserve"> голов, из них </w:t>
      </w:r>
      <w:r w:rsidR="009F7EDD">
        <w:rPr>
          <w:sz w:val="28"/>
          <w:szCs w:val="28"/>
        </w:rPr>
        <w:t>190</w:t>
      </w:r>
      <w:r w:rsidRPr="003B476A">
        <w:rPr>
          <w:sz w:val="28"/>
          <w:szCs w:val="28"/>
        </w:rPr>
        <w:t xml:space="preserve"> коров. Наше </w:t>
      </w:r>
      <w:r w:rsidRPr="00B91923">
        <w:rPr>
          <w:sz w:val="28"/>
          <w:szCs w:val="28"/>
        </w:rPr>
        <w:t>ЗАО «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 самое крупное хозяйство района.  Поголовье скота 4</w:t>
      </w:r>
      <w:r w:rsidR="009F7EDD">
        <w:rPr>
          <w:sz w:val="28"/>
          <w:szCs w:val="28"/>
        </w:rPr>
        <w:t>385</w:t>
      </w:r>
      <w:r w:rsidRPr="00B91923">
        <w:rPr>
          <w:sz w:val="28"/>
          <w:szCs w:val="28"/>
        </w:rPr>
        <w:t xml:space="preserve"> голов, в том числе коров </w:t>
      </w:r>
      <w:r w:rsidR="009F7EDD">
        <w:rPr>
          <w:sz w:val="28"/>
          <w:szCs w:val="28"/>
        </w:rPr>
        <w:t>1524</w:t>
      </w:r>
      <w:r w:rsidRPr="00B91923">
        <w:rPr>
          <w:sz w:val="28"/>
          <w:szCs w:val="28"/>
        </w:rPr>
        <w:t xml:space="preserve"> голов. Валовое производство мол</w:t>
      </w:r>
      <w:r>
        <w:rPr>
          <w:sz w:val="28"/>
          <w:szCs w:val="28"/>
        </w:rPr>
        <w:t xml:space="preserve">ока за прошедший год составило </w:t>
      </w:r>
      <w:r w:rsidR="009541D6">
        <w:rPr>
          <w:sz w:val="28"/>
          <w:szCs w:val="28"/>
        </w:rPr>
        <w:t>39935</w:t>
      </w:r>
      <w:r w:rsidRPr="00B91923">
        <w:rPr>
          <w:sz w:val="28"/>
          <w:szCs w:val="28"/>
        </w:rPr>
        <w:t xml:space="preserve"> центнеров.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>Продуктивность скота составила 2</w:t>
      </w:r>
      <w:r w:rsidR="009541D6">
        <w:rPr>
          <w:sz w:val="28"/>
          <w:szCs w:val="28"/>
        </w:rPr>
        <w:t>560</w:t>
      </w:r>
      <w:r w:rsidRPr="00B91923">
        <w:rPr>
          <w:sz w:val="28"/>
          <w:szCs w:val="28"/>
        </w:rPr>
        <w:t xml:space="preserve"> кг от одной   коровы. Ж</w:t>
      </w:r>
      <w:r w:rsidR="00C91D84">
        <w:rPr>
          <w:sz w:val="28"/>
          <w:szCs w:val="28"/>
        </w:rPr>
        <w:t>ирность молока составила 3,7</w:t>
      </w:r>
      <w:r w:rsidRPr="00B91923">
        <w:rPr>
          <w:sz w:val="28"/>
          <w:szCs w:val="28"/>
        </w:rPr>
        <w:t xml:space="preserve"> %. </w:t>
      </w:r>
      <w:proofErr w:type="spellStart"/>
      <w:r w:rsidRPr="00B91923">
        <w:rPr>
          <w:sz w:val="28"/>
          <w:szCs w:val="28"/>
        </w:rPr>
        <w:t>Валовый</w:t>
      </w:r>
      <w:proofErr w:type="spellEnd"/>
      <w:r w:rsidRPr="00B91923">
        <w:rPr>
          <w:sz w:val="28"/>
          <w:szCs w:val="28"/>
        </w:rPr>
        <w:t xml:space="preserve"> привес скота составил </w:t>
      </w:r>
      <w:r w:rsidR="00C91D84">
        <w:rPr>
          <w:sz w:val="28"/>
          <w:szCs w:val="28"/>
        </w:rPr>
        <w:t>4370</w:t>
      </w:r>
      <w:r w:rsidRPr="00B91923">
        <w:rPr>
          <w:sz w:val="28"/>
          <w:szCs w:val="28"/>
        </w:rPr>
        <w:t xml:space="preserve"> центнеров, среднесуточный привес скота </w:t>
      </w:r>
      <w:r w:rsidR="00C91D84">
        <w:rPr>
          <w:sz w:val="28"/>
          <w:szCs w:val="28"/>
        </w:rPr>
        <w:t>300</w:t>
      </w:r>
      <w:r w:rsidRPr="00B91923">
        <w:rPr>
          <w:sz w:val="28"/>
          <w:szCs w:val="28"/>
        </w:rPr>
        <w:t xml:space="preserve"> граммов. В личных подсобных хозяйствах наших сел наблюдается увеличение поголовья крупнорогатого скота.</w:t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3B476A">
        <w:rPr>
          <w:sz w:val="28"/>
          <w:szCs w:val="28"/>
        </w:rPr>
        <w:t>На территории нашего муниципального поселения проживает 1</w:t>
      </w:r>
      <w:r w:rsidR="00465791">
        <w:rPr>
          <w:sz w:val="28"/>
          <w:szCs w:val="28"/>
        </w:rPr>
        <w:t>314</w:t>
      </w:r>
      <w:r w:rsidRPr="003B476A">
        <w:rPr>
          <w:sz w:val="28"/>
          <w:szCs w:val="28"/>
        </w:rPr>
        <w:t xml:space="preserve"> человек, </w:t>
      </w:r>
      <w:r w:rsidR="00465791">
        <w:rPr>
          <w:sz w:val="28"/>
          <w:szCs w:val="28"/>
        </w:rPr>
        <w:t>493</w:t>
      </w:r>
      <w:r w:rsidRPr="003B476A">
        <w:rPr>
          <w:sz w:val="28"/>
          <w:szCs w:val="28"/>
        </w:rPr>
        <w:t xml:space="preserve"> домохозяйств. </w:t>
      </w:r>
      <w:r w:rsidRPr="00B91923">
        <w:rPr>
          <w:sz w:val="28"/>
          <w:szCs w:val="28"/>
        </w:rPr>
        <w:t xml:space="preserve">Общая площадь территории поселения составляет </w:t>
      </w:r>
      <w:r w:rsidRPr="00F475E1">
        <w:rPr>
          <w:sz w:val="28"/>
          <w:szCs w:val="28"/>
        </w:rPr>
        <w:t>43646</w:t>
      </w:r>
      <w:r w:rsidRPr="00B91923">
        <w:rPr>
          <w:sz w:val="28"/>
          <w:szCs w:val="28"/>
        </w:rPr>
        <w:t xml:space="preserve"> га,  отдаленность от райцентра составляет </w:t>
      </w:r>
      <w:smartTag w:uri="urn:schemas-microsoft-com:office:smarttags" w:element="metricconverter">
        <w:smartTagPr>
          <w:attr w:name="ProductID" w:val="25 км"/>
        </w:smartTagPr>
        <w:r w:rsidRPr="00B91923">
          <w:rPr>
            <w:sz w:val="28"/>
            <w:szCs w:val="28"/>
          </w:rPr>
          <w:t>25 км</w:t>
        </w:r>
      </w:smartTag>
      <w:proofErr w:type="gramStart"/>
      <w:r w:rsidRPr="00B91923">
        <w:rPr>
          <w:sz w:val="28"/>
          <w:szCs w:val="28"/>
        </w:rPr>
        <w:t xml:space="preserve">., </w:t>
      </w:r>
      <w:proofErr w:type="gramEnd"/>
      <w:r w:rsidRPr="00B91923">
        <w:rPr>
          <w:sz w:val="28"/>
          <w:szCs w:val="28"/>
        </w:rPr>
        <w:t xml:space="preserve">до железной дороги </w:t>
      </w:r>
      <w:smartTag w:uri="urn:schemas-microsoft-com:office:smarttags" w:element="metricconverter">
        <w:smartTagPr>
          <w:attr w:name="ProductID" w:val="64 км"/>
        </w:smartTagPr>
        <w:r w:rsidRPr="00B91923">
          <w:rPr>
            <w:sz w:val="28"/>
            <w:szCs w:val="28"/>
          </w:rPr>
          <w:t>64 км</w:t>
        </w:r>
      </w:smartTag>
      <w:r w:rsidRPr="00B91923">
        <w:rPr>
          <w:sz w:val="28"/>
          <w:szCs w:val="28"/>
        </w:rPr>
        <w:t xml:space="preserve">. Протяженность дорог составляет </w:t>
      </w:r>
      <w:r w:rsidR="002126B2">
        <w:rPr>
          <w:sz w:val="28"/>
          <w:szCs w:val="28"/>
        </w:rPr>
        <w:t>10,6</w:t>
      </w:r>
      <w:r w:rsidRPr="00B91923">
        <w:rPr>
          <w:sz w:val="28"/>
          <w:szCs w:val="28"/>
        </w:rPr>
        <w:t xml:space="preserve"> км. 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color w:val="FF0000"/>
          <w:sz w:val="28"/>
          <w:szCs w:val="28"/>
        </w:rPr>
        <w:t xml:space="preserve">  </w:t>
      </w:r>
      <w:r w:rsidRPr="00B91923">
        <w:rPr>
          <w:color w:val="FF0000"/>
          <w:sz w:val="28"/>
          <w:szCs w:val="28"/>
        </w:rPr>
        <w:tab/>
      </w:r>
      <w:r w:rsidRPr="00B91923">
        <w:rPr>
          <w:sz w:val="28"/>
          <w:szCs w:val="28"/>
        </w:rPr>
        <w:t>Занято в сельском хозяйстве 2</w:t>
      </w:r>
      <w:r w:rsidR="002126B2">
        <w:rPr>
          <w:sz w:val="28"/>
          <w:szCs w:val="28"/>
        </w:rPr>
        <w:t>19</w:t>
      </w:r>
      <w:r w:rsidRPr="00B91923">
        <w:rPr>
          <w:sz w:val="28"/>
          <w:szCs w:val="28"/>
        </w:rPr>
        <w:t xml:space="preserve"> человек, в торговле 13 человек, на предприятиях связи 6 человек, в сфере здравоохранения 8 человек, в сфере образования и культуры</w:t>
      </w:r>
      <w:r w:rsidRPr="00B91923">
        <w:rPr>
          <w:color w:val="FF0000"/>
          <w:sz w:val="28"/>
          <w:szCs w:val="28"/>
        </w:rPr>
        <w:t xml:space="preserve"> </w:t>
      </w:r>
      <w:r w:rsidRPr="003B476A">
        <w:rPr>
          <w:sz w:val="28"/>
          <w:szCs w:val="28"/>
        </w:rPr>
        <w:t>65</w:t>
      </w:r>
      <w:r w:rsidRPr="00B91923">
        <w:rPr>
          <w:sz w:val="28"/>
          <w:szCs w:val="28"/>
        </w:rPr>
        <w:t xml:space="preserve"> человек. На территории муниципального </w:t>
      </w:r>
      <w:r w:rsidRPr="00B91923">
        <w:rPr>
          <w:sz w:val="28"/>
          <w:szCs w:val="28"/>
        </w:rPr>
        <w:lastRenderedPageBreak/>
        <w:t xml:space="preserve">образования находятся:  Муниципальное казенное общеобразовательное учреждение – </w:t>
      </w:r>
      <w:proofErr w:type="spellStart"/>
      <w:r w:rsidRPr="00B91923">
        <w:rPr>
          <w:sz w:val="28"/>
          <w:szCs w:val="28"/>
        </w:rPr>
        <w:t>Тартасская</w:t>
      </w:r>
      <w:proofErr w:type="spellEnd"/>
      <w:r w:rsidRPr="00B91923">
        <w:rPr>
          <w:sz w:val="28"/>
          <w:szCs w:val="28"/>
        </w:rPr>
        <w:t xml:space="preserve"> СОШ, Муниципальное казенное общеобразовательное учреждение </w:t>
      </w:r>
      <w:proofErr w:type="spellStart"/>
      <w:r w:rsidRPr="00B91923">
        <w:rPr>
          <w:sz w:val="28"/>
          <w:szCs w:val="28"/>
        </w:rPr>
        <w:t>Чаргаринской</w:t>
      </w:r>
      <w:proofErr w:type="spellEnd"/>
      <w:r w:rsidRPr="00B91923">
        <w:rPr>
          <w:sz w:val="28"/>
          <w:szCs w:val="28"/>
        </w:rPr>
        <w:t xml:space="preserve"> неполной средней школы, муниципальное казенное общеобразовательное учреждение Ильинской неполной средней школы,  муниципальное казенное дошкольное общеобразовательное учреждение Зареченский детсад. ФАПЫ-3, почта, МКУ «</w:t>
      </w:r>
      <w:proofErr w:type="spellStart"/>
      <w:r w:rsidRPr="00B91923">
        <w:rPr>
          <w:sz w:val="28"/>
          <w:szCs w:val="28"/>
        </w:rPr>
        <w:t>Тартасский</w:t>
      </w:r>
      <w:proofErr w:type="spellEnd"/>
      <w:r w:rsidRPr="00B91923">
        <w:rPr>
          <w:sz w:val="28"/>
          <w:szCs w:val="28"/>
        </w:rPr>
        <w:t xml:space="preserve"> муниципальный центр культуры» и клубы в д. </w:t>
      </w:r>
      <w:proofErr w:type="spellStart"/>
      <w:r w:rsidRPr="00B91923">
        <w:rPr>
          <w:sz w:val="28"/>
          <w:szCs w:val="28"/>
        </w:rPr>
        <w:t>Чаргары</w:t>
      </w:r>
      <w:proofErr w:type="spellEnd"/>
      <w:r w:rsidRPr="00B91923">
        <w:rPr>
          <w:sz w:val="28"/>
          <w:szCs w:val="28"/>
        </w:rPr>
        <w:t xml:space="preserve"> и д. Ильинка , </w:t>
      </w:r>
      <w:r w:rsidRPr="003B476A">
        <w:rPr>
          <w:sz w:val="28"/>
          <w:szCs w:val="28"/>
        </w:rPr>
        <w:t xml:space="preserve">7 магазинов частных , 3 магазина ПТПО , 1 магазина  ЗАО « 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». Предоставление основных бытовых услуг осуществляется в районном центре с. Венгерово</w:t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ind w:left="566" w:hanging="283"/>
        <w:jc w:val="both"/>
        <w:rPr>
          <w:b/>
          <w:sz w:val="28"/>
          <w:szCs w:val="28"/>
          <w:u w:val="single"/>
        </w:rPr>
      </w:pPr>
      <w:r w:rsidRPr="00B91923">
        <w:rPr>
          <w:b/>
          <w:sz w:val="28"/>
          <w:szCs w:val="28"/>
        </w:rPr>
        <w:t xml:space="preserve">          1.2</w:t>
      </w:r>
      <w:r w:rsidRPr="00B919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B91923">
        <w:rPr>
          <w:b/>
          <w:sz w:val="28"/>
          <w:szCs w:val="28"/>
        </w:rPr>
        <w:t>Инженерная инфраструктура территории поселения.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  <w:t xml:space="preserve">Протяженность автомобильных дорог на территории </w:t>
      </w:r>
      <w:r w:rsidR="002B75E7">
        <w:rPr>
          <w:sz w:val="28"/>
          <w:szCs w:val="28"/>
        </w:rPr>
        <w:t>муниципального образования -10,6</w:t>
      </w:r>
      <w:r w:rsidRPr="00B91923">
        <w:rPr>
          <w:sz w:val="28"/>
          <w:szCs w:val="28"/>
        </w:rPr>
        <w:t xml:space="preserve"> км</w:t>
      </w:r>
      <w:proofErr w:type="gramStart"/>
      <w:r w:rsidRPr="00B91923">
        <w:rPr>
          <w:sz w:val="28"/>
          <w:szCs w:val="28"/>
        </w:rPr>
        <w:t xml:space="preserve">., </w:t>
      </w:r>
      <w:proofErr w:type="gramEnd"/>
      <w:r w:rsidRPr="00B91923">
        <w:rPr>
          <w:sz w:val="28"/>
          <w:szCs w:val="28"/>
        </w:rPr>
        <w:t>в том числе с твердым покрытием 6,4 км. Села муниципального поселения охвачены  автобусным сообщением. Имеется 4 котельные, количество котлов составляет 8 штук,  протяженность теплосетей 4372 м. На территории поселения имеется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>6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скважин. Проводится  регулярно  контроль и ремонт коммунального хозяйства. 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numPr>
          <w:ilvl w:val="1"/>
          <w:numId w:val="37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Жилищно-коммунальное хозяйство</w:t>
      </w:r>
    </w:p>
    <w:p w:rsidR="00764E90" w:rsidRPr="00B91923" w:rsidRDefault="00764E90" w:rsidP="00764E90">
      <w:pPr>
        <w:ind w:left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ind w:left="120" w:hanging="283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  <w:t xml:space="preserve">Администрация муниципального образования решает проблемы снабжения населения теплом, водой, электроэнергией и другие первостепенные вопросы обеспечения безаварийную работу. Ежегодно проводится работа по готовности объектов социальной сферы, расположенных на территории муниципального образования,  к работе в зимних условиях. Вывозится уголь на котельные муниципального образования. Проводится контроль и ремонт коммунального хозяйства в пределах имеющихся средств. Предоставляется в рамках закона помощь при оказании коммунальных услуг. Малообеспеченные семьи получают субсидии на оплату коммунальных услуг. </w:t>
      </w:r>
    </w:p>
    <w:p w:rsidR="00764E90" w:rsidRPr="00B91923" w:rsidRDefault="00764E90" w:rsidP="00764E90">
      <w:pPr>
        <w:ind w:left="120" w:hanging="283"/>
        <w:jc w:val="both"/>
        <w:rPr>
          <w:sz w:val="28"/>
          <w:szCs w:val="28"/>
        </w:rPr>
      </w:pPr>
    </w:p>
    <w:p w:rsidR="00764E90" w:rsidRPr="00B91923" w:rsidRDefault="00764E90" w:rsidP="00764E90">
      <w:pPr>
        <w:ind w:left="566" w:hanging="283"/>
        <w:jc w:val="both"/>
        <w:rPr>
          <w:i/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b/>
          <w:sz w:val="28"/>
          <w:szCs w:val="28"/>
        </w:rPr>
        <w:t>1</w:t>
      </w:r>
      <w:r w:rsidRPr="00B91923">
        <w:rPr>
          <w:sz w:val="28"/>
          <w:szCs w:val="28"/>
        </w:rPr>
        <w:t>.</w:t>
      </w:r>
      <w:r w:rsidRPr="00B91923">
        <w:rPr>
          <w:b/>
          <w:sz w:val="28"/>
          <w:szCs w:val="28"/>
        </w:rPr>
        <w:t>4. Развитие социальной сферы</w:t>
      </w:r>
      <w:r w:rsidRPr="00B91923">
        <w:rPr>
          <w:i/>
          <w:sz w:val="28"/>
          <w:szCs w:val="28"/>
        </w:rPr>
        <w:tab/>
      </w:r>
    </w:p>
    <w:p w:rsidR="00764E90" w:rsidRPr="00B91923" w:rsidRDefault="00764E90" w:rsidP="00764E90">
      <w:pPr>
        <w:ind w:left="566" w:hanging="283"/>
        <w:jc w:val="both"/>
        <w:rPr>
          <w:i/>
          <w:sz w:val="28"/>
          <w:szCs w:val="28"/>
        </w:rPr>
      </w:pP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  <w:r w:rsidRPr="00B91923">
        <w:rPr>
          <w:i/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     Численность населения Муниципального образования на 1 января 20</w:t>
      </w:r>
      <w:r w:rsidR="00F20574">
        <w:rPr>
          <w:sz w:val="28"/>
          <w:szCs w:val="28"/>
        </w:rPr>
        <w:t>20</w:t>
      </w:r>
      <w:r w:rsidRPr="00B91923">
        <w:rPr>
          <w:sz w:val="28"/>
          <w:szCs w:val="28"/>
        </w:rPr>
        <w:t xml:space="preserve"> года  составляет </w:t>
      </w:r>
      <w:r w:rsidRPr="00D861E8">
        <w:rPr>
          <w:sz w:val="28"/>
          <w:szCs w:val="28"/>
        </w:rPr>
        <w:t>1</w:t>
      </w:r>
      <w:r w:rsidR="00F20574">
        <w:rPr>
          <w:sz w:val="28"/>
          <w:szCs w:val="28"/>
        </w:rPr>
        <w:t>314</w:t>
      </w:r>
      <w:r w:rsidRPr="00D861E8">
        <w:rPr>
          <w:sz w:val="28"/>
          <w:szCs w:val="28"/>
        </w:rPr>
        <w:t xml:space="preserve"> ч</w:t>
      </w:r>
      <w:r w:rsidRPr="00B91923">
        <w:rPr>
          <w:sz w:val="28"/>
          <w:szCs w:val="28"/>
        </w:rPr>
        <w:t xml:space="preserve">еловек. Население все сельское, населенных пунктов 3: село Заречье, дер. Ильинка и дер. </w:t>
      </w:r>
      <w:proofErr w:type="spellStart"/>
      <w:r w:rsidRPr="00B91923">
        <w:rPr>
          <w:sz w:val="28"/>
          <w:szCs w:val="28"/>
        </w:rPr>
        <w:t>Чаргары</w:t>
      </w:r>
      <w:proofErr w:type="spellEnd"/>
      <w:r w:rsidRPr="00B91923">
        <w:rPr>
          <w:sz w:val="28"/>
          <w:szCs w:val="28"/>
        </w:rPr>
        <w:t xml:space="preserve">. Численность экономически активного населения составляет </w:t>
      </w:r>
      <w:r>
        <w:rPr>
          <w:sz w:val="28"/>
          <w:szCs w:val="28"/>
        </w:rPr>
        <w:t>7</w:t>
      </w:r>
      <w:r w:rsidR="005E360E">
        <w:rPr>
          <w:sz w:val="28"/>
          <w:szCs w:val="28"/>
        </w:rPr>
        <w:t>40</w:t>
      </w:r>
      <w:r w:rsidRPr="00B91923">
        <w:rPr>
          <w:sz w:val="28"/>
          <w:szCs w:val="28"/>
        </w:rPr>
        <w:t xml:space="preserve"> человек, пенсионеров </w:t>
      </w:r>
      <w:r w:rsidRPr="003B476A">
        <w:rPr>
          <w:sz w:val="28"/>
          <w:szCs w:val="28"/>
        </w:rPr>
        <w:t>3</w:t>
      </w:r>
      <w:r>
        <w:rPr>
          <w:sz w:val="28"/>
          <w:szCs w:val="28"/>
        </w:rPr>
        <w:t>80</w:t>
      </w:r>
      <w:r w:rsidRPr="00B91923">
        <w:rPr>
          <w:sz w:val="28"/>
          <w:szCs w:val="28"/>
        </w:rPr>
        <w:t xml:space="preserve">  человек.  Производством животноводческой продукции на своих личных подворьях  занято </w:t>
      </w:r>
      <w:r>
        <w:rPr>
          <w:sz w:val="28"/>
          <w:szCs w:val="28"/>
        </w:rPr>
        <w:t>6</w:t>
      </w:r>
      <w:r w:rsidR="005E360E">
        <w:rPr>
          <w:sz w:val="28"/>
          <w:szCs w:val="28"/>
        </w:rPr>
        <w:t>2</w:t>
      </w:r>
      <w:r w:rsidRPr="00B9192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91923">
        <w:rPr>
          <w:sz w:val="28"/>
          <w:szCs w:val="28"/>
        </w:rPr>
        <w:t xml:space="preserve">. В непроизводственной сфере </w:t>
      </w:r>
      <w:r w:rsidRPr="003B476A">
        <w:rPr>
          <w:sz w:val="28"/>
          <w:szCs w:val="28"/>
        </w:rPr>
        <w:t>занято 1</w:t>
      </w:r>
      <w:r w:rsidR="005E360E">
        <w:rPr>
          <w:sz w:val="28"/>
          <w:szCs w:val="28"/>
        </w:rPr>
        <w:t>75 человек</w:t>
      </w:r>
      <w:r w:rsidRPr="00B91923">
        <w:rPr>
          <w:sz w:val="28"/>
          <w:szCs w:val="28"/>
        </w:rPr>
        <w:t xml:space="preserve">. Растет нагрузка на трудоспособный возраст. Основную долю в структуре доходов населения составляет оплата труда и пенсии. 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Особое внимание уделяется работе по воспитанию детей в неблагополучных семьях.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lastRenderedPageBreak/>
        <w:t xml:space="preserve">          В системе  начального и среднего образования во всех школах обучается </w:t>
      </w:r>
      <w:r w:rsidRPr="003B476A">
        <w:rPr>
          <w:sz w:val="28"/>
          <w:szCs w:val="28"/>
        </w:rPr>
        <w:t>21</w:t>
      </w:r>
      <w:r>
        <w:rPr>
          <w:sz w:val="28"/>
          <w:szCs w:val="28"/>
        </w:rPr>
        <w:t>5</w:t>
      </w:r>
      <w:r w:rsidRPr="00B91923">
        <w:rPr>
          <w:sz w:val="28"/>
          <w:szCs w:val="28"/>
        </w:rPr>
        <w:t xml:space="preserve"> учеников. Ежегодно проводятся текущие ремонты в школах, </w:t>
      </w:r>
      <w:proofErr w:type="spellStart"/>
      <w:r w:rsidRPr="00B91923">
        <w:rPr>
          <w:sz w:val="28"/>
          <w:szCs w:val="28"/>
        </w:rPr>
        <w:t>ФАПах</w:t>
      </w:r>
      <w:proofErr w:type="spellEnd"/>
      <w:r w:rsidRPr="00B91923">
        <w:rPr>
          <w:sz w:val="28"/>
          <w:szCs w:val="28"/>
        </w:rPr>
        <w:t>, культурных заведениях. Пропаганда здорового образа жизни является одним из приоритетных направлений работы администрации муниципального образования, образовательных учреждений, культуры, спортивных и молодежных организаций.</w:t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numPr>
          <w:ilvl w:val="1"/>
          <w:numId w:val="38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Инвестиционная политика.</w:t>
      </w:r>
      <w:r w:rsidRPr="00B91923">
        <w:rPr>
          <w:b/>
          <w:sz w:val="28"/>
          <w:szCs w:val="28"/>
        </w:rPr>
        <w:tab/>
      </w:r>
    </w:p>
    <w:p w:rsidR="00764E90" w:rsidRPr="00B91923" w:rsidRDefault="00764E90" w:rsidP="00764E90">
      <w:pPr>
        <w:ind w:left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Привлечение инвестиций в основной капитал на территории муниципального образования. На территории МО расположено ЗАО «</w:t>
      </w:r>
      <w:proofErr w:type="spellStart"/>
      <w:r w:rsidRPr="00B91923">
        <w:rPr>
          <w:sz w:val="28"/>
          <w:szCs w:val="28"/>
        </w:rPr>
        <w:t>Тартасское</w:t>
      </w:r>
      <w:proofErr w:type="spellEnd"/>
      <w:r w:rsidRPr="00B91923">
        <w:rPr>
          <w:sz w:val="28"/>
          <w:szCs w:val="28"/>
        </w:rPr>
        <w:t>», объем инвестиций в основной капитал за счет всех источников финансирования в 201</w:t>
      </w:r>
      <w:r w:rsidR="005E360E">
        <w:rPr>
          <w:sz w:val="28"/>
          <w:szCs w:val="28"/>
        </w:rPr>
        <w:t>9</w:t>
      </w:r>
      <w:r w:rsidRPr="00B91923">
        <w:rPr>
          <w:sz w:val="28"/>
          <w:szCs w:val="28"/>
        </w:rPr>
        <w:t xml:space="preserve"> году составил – </w:t>
      </w:r>
      <w:r w:rsidR="005E360E">
        <w:rPr>
          <w:sz w:val="28"/>
          <w:szCs w:val="28"/>
        </w:rPr>
        <w:t>6 млн. 80</w:t>
      </w:r>
      <w:r w:rsidRPr="00B91923">
        <w:rPr>
          <w:sz w:val="28"/>
          <w:szCs w:val="28"/>
        </w:rPr>
        <w:t xml:space="preserve"> тыс. рублей. Для привлечения инвестиций в основной капитал обновления основных фондов, укрепления материальной базы, сокращения сроков строительства необходимо создать благоприятные условия для инвесторов.</w:t>
      </w:r>
    </w:p>
    <w:p w:rsidR="00764E90" w:rsidRPr="00B91923" w:rsidRDefault="00764E90" w:rsidP="00764E90">
      <w:pPr>
        <w:jc w:val="both"/>
        <w:rPr>
          <w:sz w:val="28"/>
          <w:szCs w:val="28"/>
        </w:rPr>
      </w:pPr>
    </w:p>
    <w:p w:rsidR="00764E90" w:rsidRPr="00B91923" w:rsidRDefault="00764E90" w:rsidP="00764E90">
      <w:pPr>
        <w:jc w:val="both"/>
        <w:rPr>
          <w:b/>
          <w:sz w:val="28"/>
          <w:szCs w:val="28"/>
        </w:rPr>
      </w:pPr>
      <w:r w:rsidRPr="00B91923">
        <w:rPr>
          <w:color w:val="FF0000"/>
          <w:sz w:val="28"/>
          <w:szCs w:val="28"/>
        </w:rPr>
        <w:tab/>
      </w:r>
      <w:r w:rsidRPr="00B91923">
        <w:rPr>
          <w:b/>
          <w:sz w:val="28"/>
          <w:szCs w:val="28"/>
        </w:rPr>
        <w:t>1.6 Исполнение  местного бюджета.</w:t>
      </w:r>
      <w:r w:rsidRPr="00B91923">
        <w:rPr>
          <w:b/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sz w:val="28"/>
          <w:szCs w:val="28"/>
        </w:rPr>
      </w:pPr>
      <w:r w:rsidRPr="00B91923">
        <w:rPr>
          <w:sz w:val="28"/>
          <w:szCs w:val="28"/>
        </w:rPr>
        <w:tab/>
        <w:t>За 201</w:t>
      </w:r>
      <w:r w:rsidR="005E360E">
        <w:rPr>
          <w:sz w:val="28"/>
          <w:szCs w:val="28"/>
        </w:rPr>
        <w:t>9</w:t>
      </w:r>
      <w:r w:rsidRPr="00B91923">
        <w:rPr>
          <w:sz w:val="28"/>
          <w:szCs w:val="28"/>
        </w:rPr>
        <w:t xml:space="preserve"> год исполнение бюджета по доходам составило </w:t>
      </w:r>
      <w:r>
        <w:rPr>
          <w:sz w:val="28"/>
          <w:szCs w:val="28"/>
        </w:rPr>
        <w:t>15585</w:t>
      </w:r>
      <w:r w:rsidRPr="00B91923">
        <w:rPr>
          <w:color w:val="FF0000"/>
          <w:sz w:val="28"/>
          <w:szCs w:val="28"/>
        </w:rPr>
        <w:t xml:space="preserve"> </w:t>
      </w:r>
      <w:r w:rsidRPr="007B7CA6">
        <w:rPr>
          <w:sz w:val="28"/>
          <w:szCs w:val="28"/>
        </w:rPr>
        <w:t>тыс.</w:t>
      </w:r>
      <w:r w:rsidRPr="00B91923">
        <w:rPr>
          <w:color w:val="FF0000"/>
          <w:sz w:val="28"/>
          <w:szCs w:val="28"/>
        </w:rPr>
        <w:t xml:space="preserve"> </w:t>
      </w:r>
      <w:r w:rsidRPr="00B91923">
        <w:rPr>
          <w:sz w:val="28"/>
          <w:szCs w:val="28"/>
        </w:rPr>
        <w:t xml:space="preserve">рублей, по расходам </w:t>
      </w:r>
      <w:r>
        <w:rPr>
          <w:sz w:val="28"/>
          <w:szCs w:val="28"/>
        </w:rPr>
        <w:t>15840</w:t>
      </w:r>
      <w:r w:rsidRPr="007B7CA6">
        <w:rPr>
          <w:sz w:val="28"/>
          <w:szCs w:val="28"/>
        </w:rPr>
        <w:t xml:space="preserve"> тыс. рублей. На </w:t>
      </w:r>
      <w:r w:rsidRPr="00B91923">
        <w:rPr>
          <w:sz w:val="28"/>
          <w:szCs w:val="28"/>
        </w:rPr>
        <w:t>выполнение задач по решению местных вопросов бюджета не хватает. Необходимо работать над собственными доходами, но из-за низкого уровня жизни   сельского населения невозможно вводить дополнительные налоги.</w:t>
      </w:r>
      <w:r w:rsidRPr="00B91923">
        <w:rPr>
          <w:sz w:val="28"/>
          <w:szCs w:val="28"/>
        </w:rPr>
        <w:tab/>
      </w:r>
    </w:p>
    <w:p w:rsidR="00764E90" w:rsidRPr="00B91923" w:rsidRDefault="00764E90" w:rsidP="00764E90">
      <w:pPr>
        <w:jc w:val="both"/>
        <w:rPr>
          <w:color w:val="FF0000"/>
          <w:sz w:val="28"/>
          <w:szCs w:val="28"/>
        </w:rPr>
      </w:pPr>
    </w:p>
    <w:p w:rsidR="00764E90" w:rsidRPr="00B91923" w:rsidRDefault="00764E90" w:rsidP="00764E90">
      <w:pPr>
        <w:numPr>
          <w:ilvl w:val="1"/>
          <w:numId w:val="39"/>
        </w:numPr>
        <w:jc w:val="both"/>
        <w:rPr>
          <w:b/>
          <w:sz w:val="28"/>
          <w:szCs w:val="28"/>
        </w:rPr>
      </w:pPr>
      <w:r w:rsidRPr="00B91923">
        <w:rPr>
          <w:b/>
          <w:sz w:val="28"/>
          <w:szCs w:val="28"/>
        </w:rPr>
        <w:t>Занятость населения.</w:t>
      </w:r>
    </w:p>
    <w:p w:rsidR="00764E90" w:rsidRPr="00B91923" w:rsidRDefault="00764E90" w:rsidP="00764E90">
      <w:pPr>
        <w:ind w:left="467"/>
        <w:jc w:val="both"/>
        <w:rPr>
          <w:b/>
          <w:sz w:val="28"/>
          <w:szCs w:val="28"/>
        </w:rPr>
      </w:pPr>
    </w:p>
    <w:p w:rsidR="00764E90" w:rsidRPr="00B91923" w:rsidRDefault="00764E90" w:rsidP="00764E90">
      <w:pPr>
        <w:ind w:firstLine="467"/>
        <w:jc w:val="both"/>
        <w:rPr>
          <w:sz w:val="28"/>
          <w:szCs w:val="28"/>
        </w:rPr>
      </w:pPr>
      <w:r w:rsidRPr="00B91923">
        <w:rPr>
          <w:sz w:val="28"/>
          <w:szCs w:val="28"/>
        </w:rPr>
        <w:t xml:space="preserve"> Администрация </w:t>
      </w:r>
      <w:proofErr w:type="spellStart"/>
      <w:r w:rsidRPr="00B91923">
        <w:rPr>
          <w:sz w:val="28"/>
          <w:szCs w:val="28"/>
        </w:rPr>
        <w:t>Тартасского</w:t>
      </w:r>
      <w:proofErr w:type="spellEnd"/>
      <w:r w:rsidRPr="00B91923">
        <w:rPr>
          <w:sz w:val="28"/>
          <w:szCs w:val="28"/>
        </w:rPr>
        <w:t xml:space="preserve"> сельсовета ставит перед собой задачу о занятости населения и увеличении доходов граждан, содействует в трудоустройстве несовершеннолетних граждан, тесно взаимодействует с центром занятости населения. </w:t>
      </w:r>
    </w:p>
    <w:p w:rsidR="00764E90" w:rsidRDefault="00764E90" w:rsidP="00764E90">
      <w:pPr>
        <w:rPr>
          <w:sz w:val="22"/>
          <w:szCs w:val="22"/>
        </w:rPr>
      </w:pPr>
    </w:p>
    <w:p w:rsidR="00764E90" w:rsidRDefault="00764E90" w:rsidP="00764E90">
      <w:pPr>
        <w:rPr>
          <w:sz w:val="22"/>
          <w:szCs w:val="22"/>
        </w:rPr>
      </w:pPr>
    </w:p>
    <w:p w:rsidR="00764E90" w:rsidRDefault="00764E90" w:rsidP="00764E90">
      <w:pPr>
        <w:rPr>
          <w:sz w:val="22"/>
          <w:szCs w:val="22"/>
        </w:rPr>
      </w:pPr>
    </w:p>
    <w:p w:rsidR="00764E90" w:rsidRDefault="00764E90" w:rsidP="00764E90"/>
    <w:p w:rsidR="00764E90" w:rsidRPr="00190F9F" w:rsidRDefault="00764E90" w:rsidP="00764E90"/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764E90" w:rsidRDefault="00764E90" w:rsidP="00764E90">
      <w:pPr>
        <w:ind w:left="6372"/>
      </w:pPr>
    </w:p>
    <w:p w:rsidR="001B70DF" w:rsidRDefault="001B70DF" w:rsidP="001B70DF"/>
    <w:p w:rsidR="001B70DF" w:rsidRDefault="001B70DF" w:rsidP="001B70DF"/>
    <w:p w:rsidR="001B70DF" w:rsidRDefault="001B70DF" w:rsidP="001B70DF"/>
    <w:p w:rsidR="001B70DF" w:rsidRDefault="001B70DF" w:rsidP="001B70DF"/>
    <w:p w:rsidR="001B70DF" w:rsidRDefault="001B70DF" w:rsidP="001B70DF"/>
    <w:p w:rsidR="00145B2E" w:rsidRPr="001B70DF" w:rsidRDefault="00992063" w:rsidP="001B70DF">
      <w:r>
        <w:t xml:space="preserve">                                                                      </w:t>
      </w:r>
    </w:p>
    <w:p w:rsidR="00145B2E" w:rsidRDefault="00145B2E" w:rsidP="00145B2E">
      <w:pPr>
        <w:jc w:val="center"/>
        <w:rPr>
          <w:b/>
          <w:sz w:val="28"/>
          <w:szCs w:val="28"/>
        </w:rPr>
      </w:pPr>
    </w:p>
    <w:p w:rsidR="00942BA9" w:rsidRPr="00FC5394" w:rsidRDefault="00942BA9" w:rsidP="00942BA9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lastRenderedPageBreak/>
        <w:t>Совет депутатов</w:t>
      </w:r>
    </w:p>
    <w:p w:rsidR="00942BA9" w:rsidRPr="00FC5394" w:rsidRDefault="00942BA9" w:rsidP="00942BA9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proofErr w:type="spellStart"/>
      <w:r w:rsidRPr="00FC5394">
        <w:rPr>
          <w:b/>
          <w:sz w:val="28"/>
          <w:szCs w:val="28"/>
        </w:rPr>
        <w:t>Тартасского</w:t>
      </w:r>
      <w:proofErr w:type="spellEnd"/>
      <w:r w:rsidRPr="00FC5394">
        <w:rPr>
          <w:b/>
          <w:sz w:val="28"/>
          <w:szCs w:val="28"/>
        </w:rPr>
        <w:t xml:space="preserve"> сельсовета</w:t>
      </w:r>
    </w:p>
    <w:p w:rsidR="00942BA9" w:rsidRPr="00FC5394" w:rsidRDefault="00942BA9" w:rsidP="00942BA9">
      <w:pPr>
        <w:jc w:val="center"/>
        <w:rPr>
          <w:b/>
          <w:bCs/>
          <w:sz w:val="28"/>
          <w:szCs w:val="28"/>
        </w:rPr>
      </w:pPr>
      <w:r w:rsidRPr="00FC5394">
        <w:rPr>
          <w:b/>
          <w:sz w:val="28"/>
          <w:szCs w:val="28"/>
        </w:rPr>
        <w:t>Венгеровского района</w:t>
      </w:r>
    </w:p>
    <w:p w:rsidR="00942BA9" w:rsidRPr="00FC5394" w:rsidRDefault="00942BA9" w:rsidP="00942BA9">
      <w:pPr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t>Новосибирской области</w:t>
      </w:r>
    </w:p>
    <w:p w:rsidR="00942BA9" w:rsidRPr="00FC5394" w:rsidRDefault="00942BA9" w:rsidP="00942BA9">
      <w:pPr>
        <w:rPr>
          <w:bCs/>
          <w:sz w:val="28"/>
          <w:szCs w:val="28"/>
        </w:rPr>
      </w:pPr>
    </w:p>
    <w:p w:rsidR="00942BA9" w:rsidRPr="00FC5394" w:rsidRDefault="00942BA9" w:rsidP="00942BA9">
      <w:pPr>
        <w:pStyle w:val="2"/>
        <w:jc w:val="center"/>
        <w:rPr>
          <w:b w:val="0"/>
          <w:i/>
          <w:color w:val="000000"/>
          <w:sz w:val="28"/>
          <w:szCs w:val="28"/>
        </w:rPr>
      </w:pPr>
      <w:proofErr w:type="gramStart"/>
      <w:r w:rsidRPr="00FC5394">
        <w:rPr>
          <w:b w:val="0"/>
          <w:color w:val="000000"/>
          <w:sz w:val="28"/>
          <w:szCs w:val="28"/>
        </w:rPr>
        <w:t>Р</w:t>
      </w:r>
      <w:proofErr w:type="gramEnd"/>
      <w:r w:rsidRPr="00FC5394">
        <w:rPr>
          <w:b w:val="0"/>
          <w:color w:val="000000"/>
          <w:sz w:val="28"/>
          <w:szCs w:val="28"/>
        </w:rPr>
        <w:t xml:space="preserve"> Е Ш Е Н И Е</w:t>
      </w:r>
    </w:p>
    <w:p w:rsidR="00942BA9" w:rsidRPr="00FC5394" w:rsidRDefault="00942BA9" w:rsidP="00942BA9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 xml:space="preserve">пятьдесят </w:t>
      </w:r>
      <w:r>
        <w:rPr>
          <w:sz w:val="28"/>
          <w:szCs w:val="28"/>
        </w:rPr>
        <w:t>восьмая</w:t>
      </w:r>
      <w:r w:rsidRPr="00FC5394">
        <w:rPr>
          <w:sz w:val="28"/>
          <w:szCs w:val="28"/>
        </w:rPr>
        <w:t xml:space="preserve"> сессии</w:t>
      </w:r>
    </w:p>
    <w:p w:rsidR="00942BA9" w:rsidRPr="00FC5394" w:rsidRDefault="00942BA9" w:rsidP="00942BA9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(пятого созыва)</w:t>
      </w:r>
    </w:p>
    <w:p w:rsidR="00942BA9" w:rsidRPr="00FC5394" w:rsidRDefault="00942BA9" w:rsidP="00942BA9">
      <w:pPr>
        <w:rPr>
          <w:sz w:val="28"/>
          <w:szCs w:val="28"/>
        </w:rPr>
      </w:pPr>
    </w:p>
    <w:p w:rsidR="00942BA9" w:rsidRPr="00942BA9" w:rsidRDefault="00942BA9" w:rsidP="00942BA9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C539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C5394">
        <w:rPr>
          <w:sz w:val="28"/>
          <w:szCs w:val="28"/>
        </w:rPr>
        <w:t>.20</w:t>
      </w:r>
      <w:r w:rsidRPr="00942BA9">
        <w:rPr>
          <w:sz w:val="28"/>
          <w:szCs w:val="28"/>
        </w:rPr>
        <w:t>20</w:t>
      </w:r>
      <w:r w:rsidRPr="00FC5394">
        <w:rPr>
          <w:sz w:val="28"/>
          <w:szCs w:val="28"/>
        </w:rPr>
        <w:t xml:space="preserve"> г.                                                                                                № </w:t>
      </w:r>
      <w:r>
        <w:rPr>
          <w:sz w:val="28"/>
          <w:szCs w:val="28"/>
        </w:rPr>
        <w:t>06</w:t>
      </w:r>
    </w:p>
    <w:p w:rsidR="00942BA9" w:rsidRPr="00FC5394" w:rsidRDefault="00942BA9" w:rsidP="00942BA9">
      <w:pPr>
        <w:rPr>
          <w:sz w:val="28"/>
          <w:szCs w:val="28"/>
        </w:rPr>
      </w:pPr>
      <w:r w:rsidRPr="00FC5394">
        <w:rPr>
          <w:sz w:val="28"/>
          <w:szCs w:val="28"/>
        </w:rPr>
        <w:t xml:space="preserve">     </w:t>
      </w:r>
    </w:p>
    <w:p w:rsidR="00942BA9" w:rsidRPr="00FC5394" w:rsidRDefault="00942BA9" w:rsidP="00942BA9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с. Заречье</w:t>
      </w:r>
    </w:p>
    <w:p w:rsidR="00145B2E" w:rsidRDefault="00145B2E" w:rsidP="00145B2E">
      <w:pPr>
        <w:tabs>
          <w:tab w:val="left" w:pos="7980"/>
        </w:tabs>
        <w:jc w:val="both"/>
        <w:rPr>
          <w:sz w:val="28"/>
          <w:szCs w:val="28"/>
        </w:rPr>
      </w:pPr>
    </w:p>
    <w:p w:rsidR="00145B2E" w:rsidRPr="00ED1434" w:rsidRDefault="00145B2E" w:rsidP="00942BA9">
      <w:pPr>
        <w:tabs>
          <w:tab w:val="left" w:pos="7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942BA9">
        <w:rPr>
          <w:sz w:val="28"/>
          <w:szCs w:val="28"/>
        </w:rPr>
        <w:t xml:space="preserve">администрации </w:t>
      </w:r>
      <w:proofErr w:type="spellStart"/>
      <w:r w:rsidR="00942BA9">
        <w:rPr>
          <w:sz w:val="28"/>
          <w:szCs w:val="28"/>
        </w:rPr>
        <w:t>Тартасского</w:t>
      </w:r>
      <w:proofErr w:type="spellEnd"/>
      <w:r w:rsidR="00942B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Венгеровского района Новосибирской области,  мер ответственности, предусмотренных </w:t>
      </w:r>
      <w:r w:rsidRPr="00ED1434">
        <w:rPr>
          <w:sz w:val="28"/>
          <w:szCs w:val="28"/>
        </w:rPr>
        <w:t>частью 7.3-1 статьи 40 Федерального закона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от 06.102003 №131 «Об общих принципах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организации местного самоуправления</w:t>
      </w:r>
      <w:r w:rsidR="00942BA9"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в Российской Федерации»</w:t>
      </w:r>
    </w:p>
    <w:p w:rsidR="00145B2E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BA9" w:rsidRDefault="00145B2E" w:rsidP="00942B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ED1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D1434">
        <w:rPr>
          <w:sz w:val="28"/>
          <w:szCs w:val="28"/>
        </w:rPr>
        <w:t>частью 7.3-</w:t>
      </w:r>
      <w:r>
        <w:rPr>
          <w:sz w:val="28"/>
          <w:szCs w:val="28"/>
        </w:rPr>
        <w:t>2</w:t>
      </w:r>
      <w:r w:rsidRPr="00ED1434">
        <w:rPr>
          <w:sz w:val="28"/>
          <w:szCs w:val="28"/>
        </w:rPr>
        <w:t xml:space="preserve"> статьи 40 Федерального закона</w:t>
      </w:r>
      <w:r w:rsidRPr="006C2030"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от 06.102003 №131 «Об общих принципах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организации местного самоуправления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 xml:space="preserve"> статьей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</w:t>
      </w:r>
      <w:r>
        <w:t xml:space="preserve">  </w:t>
      </w:r>
      <w:r w:rsidRPr="00321BDD">
        <w:rPr>
          <w:sz w:val="28"/>
          <w:szCs w:val="28"/>
        </w:rPr>
        <w:t>по контракту</w:t>
      </w:r>
      <w:r>
        <w:rPr>
          <w:sz w:val="28"/>
          <w:szCs w:val="28"/>
        </w:rPr>
        <w:t>, муниципальные</w:t>
      </w:r>
      <w:r w:rsidRPr="00321BD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Уставом </w:t>
      </w:r>
      <w:proofErr w:type="spellStart"/>
      <w:r w:rsidR="00942BA9">
        <w:rPr>
          <w:sz w:val="28"/>
          <w:szCs w:val="28"/>
        </w:rPr>
        <w:t>Тартасского</w:t>
      </w:r>
      <w:proofErr w:type="spellEnd"/>
      <w:r w:rsidR="00942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Венгеровского района Новосибирской области, </w:t>
      </w:r>
    </w:p>
    <w:p w:rsidR="00942BA9" w:rsidRPr="00FC5394" w:rsidRDefault="00942BA9" w:rsidP="00942BA9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СОВЕТ ДЕПУТАТОВ ТАРТАССКОГО СЕЛЬСОВЕТА РЕШИЛ:</w:t>
      </w:r>
    </w:p>
    <w:p w:rsidR="00145B2E" w:rsidRDefault="00145B2E" w:rsidP="00942BA9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принятия решения о применении к отдельным лицам, замещающим муниципальные должности в </w:t>
      </w:r>
      <w:r w:rsidR="00942BA9">
        <w:rPr>
          <w:sz w:val="28"/>
          <w:szCs w:val="28"/>
        </w:rPr>
        <w:t xml:space="preserve">администрации </w:t>
      </w:r>
      <w:proofErr w:type="spellStart"/>
      <w:r w:rsidR="00942BA9">
        <w:rPr>
          <w:sz w:val="28"/>
          <w:szCs w:val="28"/>
        </w:rPr>
        <w:t>Тартасского</w:t>
      </w:r>
      <w:proofErr w:type="spellEnd"/>
      <w:r w:rsidR="00942B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Венгеровского района Новосибирской области, мер ответственности, предусмотренных  </w:t>
      </w:r>
      <w:r w:rsidRPr="00ED1434">
        <w:rPr>
          <w:sz w:val="28"/>
          <w:szCs w:val="28"/>
        </w:rPr>
        <w:t>частью 7.3-1 статьи 40 Федерального закона</w:t>
      </w:r>
      <w:r>
        <w:rPr>
          <w:sz w:val="28"/>
          <w:szCs w:val="28"/>
        </w:rPr>
        <w:t xml:space="preserve"> </w:t>
      </w:r>
      <w:r w:rsidRPr="00ED1434">
        <w:rPr>
          <w:sz w:val="28"/>
          <w:szCs w:val="28"/>
        </w:rPr>
        <w:t xml:space="preserve"> от 06.102003 №131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942BA9" w:rsidRPr="00F62F25" w:rsidRDefault="00145B2E" w:rsidP="00942BA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942BA9" w:rsidRPr="00942BA9">
        <w:rPr>
          <w:sz w:val="28"/>
          <w:szCs w:val="28"/>
        </w:rPr>
        <w:t xml:space="preserve"> </w:t>
      </w:r>
      <w:r w:rsidR="00942BA9" w:rsidRPr="00586E2F">
        <w:rPr>
          <w:sz w:val="28"/>
          <w:szCs w:val="28"/>
        </w:rPr>
        <w:t xml:space="preserve">Опубликовать решение в газете «Бюллетень </w:t>
      </w:r>
      <w:proofErr w:type="spellStart"/>
      <w:r w:rsidR="00942BA9" w:rsidRPr="00586E2F">
        <w:rPr>
          <w:sz w:val="28"/>
          <w:szCs w:val="28"/>
        </w:rPr>
        <w:t>Тартасского</w:t>
      </w:r>
      <w:proofErr w:type="spellEnd"/>
      <w:r w:rsidR="00942BA9" w:rsidRPr="00586E2F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="00942BA9" w:rsidRPr="00586E2F">
        <w:rPr>
          <w:sz w:val="28"/>
          <w:szCs w:val="28"/>
        </w:rPr>
        <w:t>Тартасского</w:t>
      </w:r>
      <w:proofErr w:type="spellEnd"/>
      <w:r w:rsidR="00942BA9" w:rsidRPr="00586E2F">
        <w:rPr>
          <w:sz w:val="28"/>
          <w:szCs w:val="28"/>
        </w:rPr>
        <w:t xml:space="preserve"> сельсовета.</w:t>
      </w:r>
    </w:p>
    <w:p w:rsidR="00145B2E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 </w:t>
      </w:r>
    </w:p>
    <w:p w:rsidR="00145B2E" w:rsidRDefault="00145B2E" w:rsidP="00145B2E">
      <w:pPr>
        <w:tabs>
          <w:tab w:val="left" w:pos="7980"/>
        </w:tabs>
        <w:ind w:left="435"/>
        <w:rPr>
          <w:sz w:val="28"/>
          <w:szCs w:val="28"/>
        </w:rPr>
      </w:pPr>
    </w:p>
    <w:p w:rsidR="00233CDB" w:rsidRDefault="00233CDB" w:rsidP="00145B2E">
      <w:pPr>
        <w:tabs>
          <w:tab w:val="left" w:pos="7980"/>
        </w:tabs>
        <w:ind w:left="435"/>
        <w:rPr>
          <w:sz w:val="28"/>
          <w:szCs w:val="28"/>
        </w:rPr>
      </w:pPr>
    </w:p>
    <w:p w:rsidR="00233CDB" w:rsidRDefault="00233CDB" w:rsidP="00145B2E">
      <w:pPr>
        <w:tabs>
          <w:tab w:val="left" w:pos="7980"/>
        </w:tabs>
        <w:ind w:left="435"/>
        <w:rPr>
          <w:sz w:val="28"/>
          <w:szCs w:val="28"/>
        </w:rPr>
      </w:pPr>
    </w:p>
    <w:p w:rsidR="00233CDB" w:rsidRDefault="00233CDB" w:rsidP="00145B2E">
      <w:pPr>
        <w:tabs>
          <w:tab w:val="left" w:pos="7980"/>
        </w:tabs>
        <w:ind w:left="435"/>
        <w:rPr>
          <w:sz w:val="28"/>
          <w:szCs w:val="28"/>
        </w:rPr>
      </w:pPr>
    </w:p>
    <w:p w:rsidR="00FF0C25" w:rsidRDefault="00FF0C25" w:rsidP="00145B2E">
      <w:pPr>
        <w:tabs>
          <w:tab w:val="left" w:pos="7980"/>
        </w:tabs>
        <w:ind w:left="435"/>
        <w:rPr>
          <w:sz w:val="28"/>
          <w:szCs w:val="28"/>
        </w:rPr>
      </w:pPr>
    </w:p>
    <w:p w:rsidR="00FF0C25" w:rsidRDefault="00FF0C25" w:rsidP="00145B2E">
      <w:pPr>
        <w:tabs>
          <w:tab w:val="left" w:pos="7980"/>
        </w:tabs>
        <w:ind w:left="435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092E" w:rsidTr="00233CDB">
        <w:tc>
          <w:tcPr>
            <w:tcW w:w="4785" w:type="dxa"/>
          </w:tcPr>
          <w:p w:rsidR="0071092E" w:rsidRPr="005858B5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71092E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71092E" w:rsidRDefault="0071092E" w:rsidP="00233CDB">
            <w:pPr>
              <w:rPr>
                <w:sz w:val="28"/>
                <w:szCs w:val="28"/>
              </w:rPr>
            </w:pP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71092E" w:rsidRPr="005858B5" w:rsidRDefault="0071092E" w:rsidP="00233CDB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092E" w:rsidRPr="005858B5" w:rsidRDefault="0071092E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71092E" w:rsidRPr="005858B5" w:rsidRDefault="0071092E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145B2E" w:rsidRDefault="00145B2E" w:rsidP="00145B2E">
      <w:pPr>
        <w:jc w:val="right"/>
        <w:rPr>
          <w:rFonts w:ascii="Garamond" w:hAnsi="Garamond"/>
          <w:sz w:val="24"/>
          <w:szCs w:val="24"/>
        </w:rPr>
      </w:pPr>
    </w:p>
    <w:p w:rsidR="00145B2E" w:rsidRDefault="00145B2E" w:rsidP="00145B2E">
      <w:pPr>
        <w:jc w:val="right"/>
        <w:rPr>
          <w:rFonts w:ascii="Garamond" w:hAnsi="Garamond"/>
          <w:sz w:val="24"/>
          <w:szCs w:val="24"/>
        </w:rPr>
      </w:pPr>
    </w:p>
    <w:p w:rsidR="00145B2E" w:rsidRDefault="00145B2E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233CDB" w:rsidRDefault="00233CDB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FF0C25" w:rsidRDefault="00FF0C25" w:rsidP="00145B2E">
      <w:pPr>
        <w:jc w:val="right"/>
        <w:rPr>
          <w:rFonts w:ascii="Garamond" w:hAnsi="Garamond"/>
          <w:sz w:val="24"/>
          <w:szCs w:val="24"/>
        </w:rPr>
      </w:pPr>
    </w:p>
    <w:p w:rsidR="00145B2E" w:rsidRDefault="00145B2E" w:rsidP="00145B2E">
      <w:pPr>
        <w:jc w:val="right"/>
        <w:rPr>
          <w:sz w:val="28"/>
          <w:szCs w:val="28"/>
        </w:rPr>
      </w:pPr>
      <w:r w:rsidRPr="00CD46B2">
        <w:rPr>
          <w:sz w:val="28"/>
          <w:szCs w:val="28"/>
        </w:rPr>
        <w:t xml:space="preserve">Утвержден </w:t>
      </w:r>
    </w:p>
    <w:p w:rsidR="00145B2E" w:rsidRPr="00CD46B2" w:rsidRDefault="00145B2E" w:rsidP="0069241A">
      <w:pPr>
        <w:jc w:val="right"/>
        <w:rPr>
          <w:sz w:val="28"/>
          <w:szCs w:val="28"/>
        </w:rPr>
      </w:pPr>
      <w:r w:rsidRPr="00CD46B2">
        <w:rPr>
          <w:sz w:val="28"/>
          <w:szCs w:val="28"/>
        </w:rPr>
        <w:t>Решением Совета депутатов</w:t>
      </w:r>
    </w:p>
    <w:p w:rsidR="00145B2E" w:rsidRDefault="00942BA9" w:rsidP="00145B2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 w:rsidR="00145B2E">
        <w:rPr>
          <w:sz w:val="28"/>
          <w:szCs w:val="28"/>
        </w:rPr>
        <w:t xml:space="preserve"> сельсовета Венгеровского района </w:t>
      </w:r>
      <w:r w:rsidR="00145B2E">
        <w:rPr>
          <w:sz w:val="28"/>
          <w:szCs w:val="28"/>
        </w:rPr>
        <w:br/>
        <w:t xml:space="preserve">Новосибирской области </w:t>
      </w:r>
    </w:p>
    <w:p w:rsidR="00145B2E" w:rsidRPr="00CD46B2" w:rsidRDefault="0069241A" w:rsidP="00145B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5B2E">
        <w:rPr>
          <w:sz w:val="28"/>
          <w:szCs w:val="28"/>
        </w:rPr>
        <w:t>т</w:t>
      </w:r>
      <w:r>
        <w:rPr>
          <w:sz w:val="28"/>
          <w:szCs w:val="28"/>
        </w:rPr>
        <w:t xml:space="preserve"> 25.03.2020г.</w:t>
      </w:r>
      <w:r w:rsidR="00145B2E">
        <w:rPr>
          <w:sz w:val="28"/>
          <w:szCs w:val="28"/>
        </w:rPr>
        <w:t xml:space="preserve"> </w:t>
      </w:r>
      <w:r w:rsidR="00145B2E" w:rsidRPr="00CD46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092E">
        <w:rPr>
          <w:sz w:val="28"/>
          <w:szCs w:val="28"/>
        </w:rPr>
        <w:t>0</w:t>
      </w:r>
      <w:r>
        <w:rPr>
          <w:sz w:val="28"/>
          <w:szCs w:val="28"/>
        </w:rPr>
        <w:t>6</w:t>
      </w:r>
    </w:p>
    <w:p w:rsidR="00145B2E" w:rsidRDefault="00145B2E" w:rsidP="00145B2E">
      <w:pPr>
        <w:jc w:val="right"/>
        <w:rPr>
          <w:rFonts w:ascii="Garamond" w:hAnsi="Garamond"/>
        </w:rPr>
      </w:pPr>
    </w:p>
    <w:p w:rsidR="00145B2E" w:rsidRPr="00CD46B2" w:rsidRDefault="00145B2E" w:rsidP="00145B2E">
      <w:pPr>
        <w:jc w:val="center"/>
        <w:rPr>
          <w:b/>
          <w:sz w:val="28"/>
          <w:szCs w:val="28"/>
        </w:rPr>
      </w:pPr>
      <w:r w:rsidRPr="00CD46B2">
        <w:rPr>
          <w:b/>
          <w:sz w:val="28"/>
          <w:szCs w:val="28"/>
        </w:rPr>
        <w:t>ПОРЯДОК</w:t>
      </w:r>
    </w:p>
    <w:p w:rsidR="00145B2E" w:rsidRPr="00CD46B2" w:rsidRDefault="00145B2E" w:rsidP="00145B2E">
      <w:pPr>
        <w:jc w:val="center"/>
        <w:rPr>
          <w:b/>
          <w:sz w:val="28"/>
          <w:szCs w:val="28"/>
        </w:rPr>
      </w:pPr>
      <w:r w:rsidRPr="00CD46B2">
        <w:rPr>
          <w:b/>
          <w:sz w:val="28"/>
          <w:szCs w:val="28"/>
        </w:rPr>
        <w:t>Принятия решения о применении к отдельным</w:t>
      </w:r>
      <w:r>
        <w:rPr>
          <w:b/>
          <w:sz w:val="28"/>
          <w:szCs w:val="28"/>
        </w:rPr>
        <w:t xml:space="preserve"> </w:t>
      </w:r>
      <w:r w:rsidRPr="00CD46B2">
        <w:rPr>
          <w:b/>
          <w:sz w:val="28"/>
          <w:szCs w:val="28"/>
        </w:rPr>
        <w:t xml:space="preserve"> лицам</w:t>
      </w:r>
      <w:r>
        <w:rPr>
          <w:b/>
          <w:sz w:val="28"/>
          <w:szCs w:val="28"/>
        </w:rPr>
        <w:t>,</w:t>
      </w:r>
      <w:r w:rsidRPr="00CD46B2">
        <w:rPr>
          <w:b/>
          <w:sz w:val="28"/>
          <w:szCs w:val="28"/>
        </w:rPr>
        <w:t xml:space="preserve"> замещающим муниципальные должности в </w:t>
      </w:r>
      <w:r w:rsidR="00FF0C25">
        <w:rPr>
          <w:b/>
          <w:sz w:val="28"/>
          <w:szCs w:val="28"/>
        </w:rPr>
        <w:t xml:space="preserve">администрации </w:t>
      </w:r>
      <w:proofErr w:type="spellStart"/>
      <w:r w:rsidR="00FF0C25">
        <w:rPr>
          <w:b/>
          <w:sz w:val="28"/>
          <w:szCs w:val="28"/>
        </w:rPr>
        <w:t>Тартасского</w:t>
      </w:r>
      <w:proofErr w:type="spellEnd"/>
      <w:r w:rsidR="00FF0C25">
        <w:rPr>
          <w:b/>
          <w:sz w:val="28"/>
          <w:szCs w:val="28"/>
        </w:rPr>
        <w:t xml:space="preserve"> сельсовета</w:t>
      </w:r>
      <w:r w:rsidRPr="00CD4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Pr="00CD46B2">
        <w:rPr>
          <w:b/>
          <w:sz w:val="28"/>
          <w:szCs w:val="28"/>
        </w:rPr>
        <w:t>района Новосибирской области, мер</w:t>
      </w:r>
      <w:r>
        <w:rPr>
          <w:b/>
          <w:sz w:val="28"/>
          <w:szCs w:val="28"/>
        </w:rPr>
        <w:t xml:space="preserve"> </w:t>
      </w:r>
      <w:r w:rsidRPr="00CD46B2">
        <w:rPr>
          <w:b/>
          <w:sz w:val="28"/>
          <w:szCs w:val="28"/>
        </w:rPr>
        <w:t>ответственности, предусмотренных частью 7.3-1 статьи 40 Федерального закона от 06.10</w:t>
      </w:r>
      <w:r>
        <w:rPr>
          <w:b/>
          <w:sz w:val="28"/>
          <w:szCs w:val="28"/>
        </w:rPr>
        <w:t>.</w:t>
      </w:r>
      <w:r w:rsidRPr="00CD46B2">
        <w:rPr>
          <w:b/>
          <w:sz w:val="28"/>
          <w:szCs w:val="28"/>
        </w:rPr>
        <w:t>2003 №131 «Об общих принципах организации местного самоуправления в Российской Федерации»</w:t>
      </w:r>
    </w:p>
    <w:p w:rsidR="00145B2E" w:rsidRDefault="00145B2E" w:rsidP="00145B2E">
      <w:pPr>
        <w:jc w:val="center"/>
        <w:rPr>
          <w:b/>
          <w:sz w:val="28"/>
          <w:szCs w:val="28"/>
        </w:rPr>
      </w:pPr>
    </w:p>
    <w:p w:rsidR="00145B2E" w:rsidRPr="00CD46B2" w:rsidRDefault="00145B2E" w:rsidP="00145B2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Настоящий порядок определяет процедуру принятия решения о применении к главе </w:t>
      </w:r>
      <w:proofErr w:type="spellStart"/>
      <w:r w:rsidR="00FF0C25">
        <w:rPr>
          <w:sz w:val="28"/>
          <w:szCs w:val="28"/>
        </w:rPr>
        <w:t>Тартасского</w:t>
      </w:r>
      <w:proofErr w:type="spellEnd"/>
      <w:r w:rsidRPr="00CD46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CD46B2">
        <w:rPr>
          <w:sz w:val="28"/>
          <w:szCs w:val="28"/>
        </w:rPr>
        <w:t>района Новосибирской области, депутату Совета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proofErr w:type="spellStart"/>
      <w:r w:rsidR="00FF0C25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CD46B2">
        <w:rPr>
          <w:sz w:val="28"/>
          <w:szCs w:val="28"/>
        </w:rPr>
        <w:t xml:space="preserve">, исполняющего свои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полномочия на постоянной или непостоянной основе, члену выборного органа местного самоуправления</w:t>
      </w:r>
      <w:r w:rsidR="00FF0C25">
        <w:rPr>
          <w:sz w:val="28"/>
          <w:szCs w:val="28"/>
        </w:rPr>
        <w:t xml:space="preserve"> </w:t>
      </w:r>
      <w:proofErr w:type="spellStart"/>
      <w:r w:rsidR="00FF0C25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CD46B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CD46B2">
        <w:rPr>
          <w:sz w:val="28"/>
          <w:szCs w:val="28"/>
        </w:rPr>
        <w:t>далее вместе –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 xml:space="preserve">лицо, замещающее муниципальную должность; </w:t>
      </w:r>
      <w:proofErr w:type="gramStart"/>
      <w:r w:rsidRPr="00CD46B2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 06.10.2003</w:t>
      </w:r>
      <w:proofErr w:type="gramEnd"/>
      <w:r w:rsidRPr="00CD46B2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 (далее</w:t>
      </w:r>
      <w:r>
        <w:rPr>
          <w:sz w:val="28"/>
          <w:szCs w:val="28"/>
        </w:rPr>
        <w:t xml:space="preserve"> -</w:t>
      </w:r>
      <w:r w:rsidRPr="00CD46B2">
        <w:rPr>
          <w:sz w:val="28"/>
          <w:szCs w:val="28"/>
        </w:rPr>
        <w:t xml:space="preserve"> меры ответственности).</w:t>
      </w:r>
    </w:p>
    <w:p w:rsidR="00145B2E" w:rsidRPr="00CD46B2" w:rsidRDefault="00145B2E" w:rsidP="00145B2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Решение о применении меры ответственности к лицу, замещающему муниципальную должность, за предоставление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</w:t>
      </w:r>
      <w:r w:rsidR="00557562">
        <w:rPr>
          <w:sz w:val="28"/>
          <w:szCs w:val="28"/>
        </w:rPr>
        <w:t xml:space="preserve"> </w:t>
      </w:r>
      <w:proofErr w:type="spellStart"/>
      <w:r w:rsidR="00557562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(далее - Совет депутатов муниципального образования).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3. </w:t>
      </w:r>
      <w:proofErr w:type="gramStart"/>
      <w:r w:rsidRPr="00CD46B2">
        <w:rPr>
          <w:sz w:val="28"/>
          <w:szCs w:val="28"/>
        </w:rP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в   соответствии с частью 2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 xml:space="preserve">статьи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</w:t>
      </w:r>
      <w:r w:rsidRPr="00CD46B2">
        <w:rPr>
          <w:sz w:val="28"/>
          <w:szCs w:val="28"/>
        </w:rPr>
        <w:lastRenderedPageBreak/>
        <w:t>местной администрации по контракту, муниципальной должности, и лицами замещающими должность главы местной администрации</w:t>
      </w:r>
      <w:proofErr w:type="gramEnd"/>
      <w:r w:rsidRPr="00CD46B2">
        <w:rPr>
          <w:sz w:val="28"/>
          <w:szCs w:val="28"/>
        </w:rPr>
        <w:t xml:space="preserve"> обязанности 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 –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Закон Новосибирской области №216-ОЗ).</w:t>
      </w:r>
    </w:p>
    <w:p w:rsidR="00145B2E" w:rsidRPr="00A66C54" w:rsidRDefault="00145B2E" w:rsidP="00145B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Настоящий Порядок не применяется при рассмотрении Советом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актов прокурорского </w:t>
      </w:r>
      <w:r>
        <w:rPr>
          <w:sz w:val="28"/>
          <w:szCs w:val="28"/>
        </w:rPr>
        <w:t xml:space="preserve"> </w:t>
      </w:r>
      <w:r w:rsidRPr="00A66C54">
        <w:rPr>
          <w:sz w:val="28"/>
          <w:szCs w:val="28"/>
        </w:rPr>
        <w:t>реагирования и /или судебных решений, содержащих информацию выявления фактов недостоверности или неполноты сведений о доходах, представленных лицами, замещающими муниципальные должности.</w:t>
      </w:r>
    </w:p>
    <w:p w:rsidR="00145B2E" w:rsidRDefault="00145B2E" w:rsidP="00145B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</w:t>
      </w:r>
      <w:r>
        <w:rPr>
          <w:sz w:val="28"/>
          <w:szCs w:val="28"/>
        </w:rPr>
        <w:t xml:space="preserve"> муниципального образования.</w:t>
      </w:r>
      <w:r w:rsidRPr="00CD46B2">
        <w:rPr>
          <w:sz w:val="28"/>
          <w:szCs w:val="28"/>
        </w:rPr>
        <w:t xml:space="preserve">    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proofErr w:type="gramStart"/>
      <w:r w:rsidRPr="00CD46B2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со дня регистрации информация Губернатора Новосибирской области</w:t>
      </w:r>
      <w:r w:rsidRPr="00CD46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указанн</w:t>
      </w:r>
      <w:r>
        <w:rPr>
          <w:sz w:val="28"/>
          <w:szCs w:val="28"/>
        </w:rPr>
        <w:t>ая</w:t>
      </w:r>
      <w:r w:rsidRPr="00CD46B2">
        <w:rPr>
          <w:sz w:val="28"/>
          <w:szCs w:val="28"/>
        </w:rPr>
        <w:t xml:space="preserve">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>
        <w:rPr>
          <w:sz w:val="28"/>
          <w:szCs w:val="28"/>
        </w:rPr>
        <w:t xml:space="preserve"> </w:t>
      </w:r>
      <w:proofErr w:type="spellStart"/>
      <w:r w:rsidR="00557562"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</w:t>
      </w:r>
      <w:r w:rsidRPr="00CD46B2">
        <w:rPr>
          <w:sz w:val="28"/>
          <w:szCs w:val="28"/>
        </w:rPr>
        <w:t xml:space="preserve">  (далее </w:t>
      </w:r>
      <w:r>
        <w:rPr>
          <w:sz w:val="28"/>
          <w:szCs w:val="28"/>
        </w:rPr>
        <w:t xml:space="preserve">- </w:t>
      </w:r>
      <w:r w:rsidRPr="00CD46B2">
        <w:rPr>
          <w:sz w:val="28"/>
          <w:szCs w:val="28"/>
        </w:rPr>
        <w:t>комиссия) для предварительного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рассмотрения и выработки рекомендаций по вопросу принятия решения о применении меры ответственности.</w:t>
      </w:r>
      <w:proofErr w:type="gramEnd"/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Заседан</w:t>
      </w:r>
      <w:r>
        <w:rPr>
          <w:sz w:val="28"/>
          <w:szCs w:val="28"/>
        </w:rPr>
        <w:t>ие комиссии проводится в течение</w:t>
      </w:r>
      <w:r w:rsidRPr="00CD46B2">
        <w:rPr>
          <w:sz w:val="28"/>
          <w:szCs w:val="28"/>
        </w:rPr>
        <w:t xml:space="preserve"> пятнадцати рабочих дней со дня поступления в комиссию информации Губернатора Новосибирской области, указанной в пункте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3 настоящего Порядка.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3 настоящего Порядка, лицу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</w:t>
      </w:r>
      <w:r>
        <w:rPr>
          <w:sz w:val="28"/>
          <w:szCs w:val="28"/>
        </w:rPr>
        <w:t>д</w:t>
      </w:r>
      <w:r w:rsidRPr="00CD46B2">
        <w:rPr>
          <w:sz w:val="28"/>
          <w:szCs w:val="28"/>
        </w:rPr>
        <w:t xml:space="preserve">ставления дополнительных документов и материалов, присутствия на заседании комиссии.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   По результатам заседания комиссии составляется протокол, содержащий рекомендации Совету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о </w:t>
      </w:r>
      <w:r w:rsidRPr="00CD46B2">
        <w:rPr>
          <w:sz w:val="28"/>
          <w:szCs w:val="28"/>
        </w:rPr>
        <w:br/>
        <w:t xml:space="preserve"> применении к лицу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замещающему муниципальную должность, конкретной меры ответственности.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CD46B2">
        <w:rPr>
          <w:sz w:val="28"/>
          <w:szCs w:val="28"/>
        </w:rPr>
        <w:t xml:space="preserve"> трех рабочих дней со дня проведения заседания комиссии протокол </w:t>
      </w:r>
      <w:r w:rsidRPr="00A66C54">
        <w:rPr>
          <w:sz w:val="28"/>
          <w:szCs w:val="28"/>
        </w:rPr>
        <w:t>(решение комиссии)</w:t>
      </w:r>
      <w:r w:rsidRPr="00CD46B2">
        <w:rPr>
          <w:sz w:val="28"/>
          <w:szCs w:val="28"/>
        </w:rPr>
        <w:t xml:space="preserve"> направляется председателю Совета депутатов</w:t>
      </w:r>
      <w:r>
        <w:rPr>
          <w:sz w:val="28"/>
          <w:szCs w:val="28"/>
        </w:rPr>
        <w:t xml:space="preserve"> муниципального образования для включения в повестку </w:t>
      </w:r>
      <w:proofErr w:type="gramStart"/>
      <w:r w:rsidRPr="00CD46B2">
        <w:rPr>
          <w:sz w:val="28"/>
          <w:szCs w:val="28"/>
        </w:rPr>
        <w:t>дня заседания</w:t>
      </w:r>
      <w:r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 w:rsidRPr="00CD46B2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касающегося принятия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решения о применения меры ответственности.</w:t>
      </w:r>
    </w:p>
    <w:p w:rsidR="00145B2E" w:rsidRPr="00A66C54" w:rsidRDefault="00145B2E" w:rsidP="00145B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A66C54">
        <w:rPr>
          <w:sz w:val="28"/>
          <w:szCs w:val="28"/>
        </w:rPr>
        <w:t>Заседание Совета депутатов</w:t>
      </w:r>
      <w:r>
        <w:rPr>
          <w:sz w:val="28"/>
          <w:szCs w:val="28"/>
        </w:rPr>
        <w:t xml:space="preserve"> муниципального образования</w:t>
      </w:r>
      <w:r w:rsidRPr="00A66C5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течение</w:t>
      </w:r>
      <w:r w:rsidRPr="00A66C54">
        <w:rPr>
          <w:sz w:val="28"/>
          <w:szCs w:val="28"/>
        </w:rPr>
        <w:t xml:space="preserve"> тридцати рабочих дней со дня заседания комиссии, но</w:t>
      </w:r>
      <w:r>
        <w:rPr>
          <w:sz w:val="28"/>
          <w:szCs w:val="28"/>
        </w:rPr>
        <w:t xml:space="preserve"> не </w:t>
      </w:r>
      <w:r w:rsidRPr="00A66C54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 xml:space="preserve"> </w:t>
      </w:r>
      <w:r w:rsidRPr="00A66C54">
        <w:rPr>
          <w:sz w:val="28"/>
          <w:szCs w:val="28"/>
        </w:rPr>
        <w:t xml:space="preserve">6 месяцев со дня поступления информации Губернатора Новосибирской области, указанной в пункте 3 настоящего Порядка, не </w:t>
      </w:r>
      <w:r w:rsidRPr="00A66C54">
        <w:rPr>
          <w:sz w:val="28"/>
          <w:szCs w:val="28"/>
        </w:rPr>
        <w:lastRenderedPageBreak/>
        <w:t>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Лицо</w:t>
      </w:r>
      <w:r>
        <w:rPr>
          <w:sz w:val="28"/>
          <w:szCs w:val="28"/>
        </w:rPr>
        <w:t>,  замещающее</w:t>
      </w:r>
      <w:r w:rsidRPr="00CD46B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должность, в отношении которого </w:t>
      </w:r>
      <w:r w:rsidRPr="00CD46B2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рассматривается вопрос о принятии решения о применении меры ответственности</w:t>
      </w:r>
      <w:r>
        <w:rPr>
          <w:sz w:val="28"/>
          <w:szCs w:val="28"/>
        </w:rPr>
        <w:t>, не позднее трех рабочих дней д</w:t>
      </w:r>
      <w:r w:rsidRPr="00CD46B2">
        <w:rPr>
          <w:sz w:val="28"/>
          <w:szCs w:val="28"/>
        </w:rPr>
        <w:t>о дня заседания Совета депутатов</w:t>
      </w:r>
      <w:r>
        <w:rPr>
          <w:sz w:val="28"/>
          <w:szCs w:val="28"/>
        </w:rPr>
        <w:t xml:space="preserve"> муниципального образования </w:t>
      </w:r>
      <w:r w:rsidRPr="00CD46B2">
        <w:rPr>
          <w:sz w:val="28"/>
          <w:szCs w:val="28"/>
        </w:rPr>
        <w:t xml:space="preserve"> письменно уведомляется о дате</w:t>
      </w:r>
      <w:r>
        <w:rPr>
          <w:sz w:val="28"/>
          <w:szCs w:val="28"/>
        </w:rPr>
        <w:t xml:space="preserve">, </w:t>
      </w:r>
      <w:r w:rsidRPr="00CD46B2">
        <w:rPr>
          <w:sz w:val="28"/>
          <w:szCs w:val="28"/>
        </w:rPr>
        <w:t>времени и месте рассмотрения в отношении него данного вопроса.</w:t>
      </w:r>
    </w:p>
    <w:p w:rsidR="00145B2E" w:rsidRPr="00795070" w:rsidRDefault="00145B2E" w:rsidP="00145B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Рассмотрение Советом депутатов</w:t>
      </w:r>
      <w:r>
        <w:rPr>
          <w:sz w:val="28"/>
          <w:szCs w:val="28"/>
        </w:rPr>
        <w:t xml:space="preserve"> муниципального образования в</w:t>
      </w:r>
      <w:r w:rsidRPr="00795070">
        <w:rPr>
          <w:sz w:val="28"/>
          <w:szCs w:val="28"/>
        </w:rPr>
        <w:t>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     Заседание Совета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D46B2">
        <w:rPr>
          <w:sz w:val="28"/>
          <w:szCs w:val="28"/>
        </w:rPr>
        <w:t>ожет проводиться в отсутствие лица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замещающего муниципальную должность, в случае поступления от него письменного обращения о намерении лично не присутствовать, а также в случае неявки при надлежащем способе его уведомления.</w:t>
      </w:r>
    </w:p>
    <w:p w:rsidR="00145B2E" w:rsidRPr="00CD46B2" w:rsidRDefault="00145B2E" w:rsidP="00145B2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При принятии решения о применении меры ответственности учитываются: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обстоятельства, при которых допущено нарушение;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наличие смягчающих или отягчающих обстоятельств;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степень вины лица, замещающего муниципальную должность;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proofErr w:type="gramStart"/>
      <w:r w:rsidRPr="00CD46B2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 25.12.2008 № 273 – ФЗ «О противодействии коррупции»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доходам», от 07.05.2013 №79 – ФЗ «О запрете отдельным категориям лиц открывать и иметь счета (вклады)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хранить наличные денежные средства и ценности в иностранных</w:t>
      </w:r>
      <w:proofErr w:type="gramEnd"/>
      <w:r w:rsidRPr="00CD46B2">
        <w:rPr>
          <w:sz w:val="28"/>
          <w:szCs w:val="28"/>
        </w:rPr>
        <w:t xml:space="preserve"> </w:t>
      </w:r>
      <w:proofErr w:type="gramStart"/>
      <w:r w:rsidRPr="00CD46B2">
        <w:rPr>
          <w:sz w:val="28"/>
          <w:szCs w:val="28"/>
        </w:rPr>
        <w:t>банках</w:t>
      </w:r>
      <w:proofErr w:type="gramEnd"/>
      <w:r w:rsidRPr="00CD46B2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D46B2">
        <w:rPr>
          <w:sz w:val="28"/>
          <w:szCs w:val="28"/>
        </w:rPr>
        <w:t xml:space="preserve"> предупреждение;</w:t>
      </w:r>
    </w:p>
    <w:p w:rsidR="00145B2E" w:rsidRPr="00CD46B2" w:rsidRDefault="00145B2E" w:rsidP="00145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CD46B2">
        <w:rPr>
          <w:sz w:val="28"/>
          <w:szCs w:val="28"/>
        </w:rPr>
        <w:t xml:space="preserve"> освобождение депутата Совета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>, члена выборного органа местного самоуправления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от должности в Совете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 xml:space="preserve">   выборном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органе местного самоуправления  с лишением права занимать должности в Совете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>, органе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557562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Pr="00CD46B2">
        <w:rPr>
          <w:sz w:val="28"/>
          <w:szCs w:val="28"/>
        </w:rPr>
        <w:t xml:space="preserve">до прекращения срока </w:t>
      </w:r>
      <w:r>
        <w:rPr>
          <w:sz w:val="28"/>
          <w:szCs w:val="28"/>
        </w:rPr>
        <w:t xml:space="preserve">его </w:t>
      </w:r>
      <w:r w:rsidRPr="00CD46B2">
        <w:rPr>
          <w:sz w:val="28"/>
          <w:szCs w:val="28"/>
        </w:rPr>
        <w:t>полномочий;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46B2">
        <w:rPr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</w:t>
      </w:r>
      <w:r>
        <w:rPr>
          <w:sz w:val="28"/>
          <w:szCs w:val="28"/>
        </w:rPr>
        <w:t xml:space="preserve">его </w:t>
      </w:r>
      <w:r w:rsidRPr="00CD46B2">
        <w:rPr>
          <w:sz w:val="28"/>
          <w:szCs w:val="28"/>
        </w:rPr>
        <w:t>полномочий;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4) запрет занимать должности в Совете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выборном органе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557562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CD46B2">
        <w:rPr>
          <w:sz w:val="28"/>
          <w:szCs w:val="28"/>
        </w:rPr>
        <w:t xml:space="preserve"> до прекращения срока его полномочий.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     К депутату Совета депутатов</w:t>
      </w:r>
      <w:r>
        <w:rPr>
          <w:sz w:val="28"/>
          <w:szCs w:val="28"/>
        </w:rPr>
        <w:t xml:space="preserve"> муниципального образования </w:t>
      </w:r>
      <w:r w:rsidRPr="00CD46B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 xml:space="preserve"> быть применены меры ответственности, указанные в подпунктах 1-5 настоящего пункта.</w:t>
      </w:r>
    </w:p>
    <w:p w:rsidR="00145B2E" w:rsidRPr="000E23FC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D46B2">
        <w:rPr>
          <w:sz w:val="28"/>
          <w:szCs w:val="28"/>
        </w:rPr>
        <w:t xml:space="preserve"> </w:t>
      </w:r>
      <w:r w:rsidR="00557562">
        <w:rPr>
          <w:sz w:val="28"/>
          <w:szCs w:val="28"/>
        </w:rPr>
        <w:t>Г</w:t>
      </w:r>
      <w:r w:rsidRPr="00CD46B2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proofErr w:type="spellStart"/>
      <w:r w:rsidR="00557562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</w:t>
      </w:r>
      <w:r w:rsidRPr="00CD46B2">
        <w:rPr>
          <w:i/>
          <w:sz w:val="28"/>
          <w:szCs w:val="28"/>
        </w:rPr>
        <w:t xml:space="preserve"> </w:t>
      </w:r>
      <w:r w:rsidRPr="00CD46B2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применена мера ответственности, предусмотренная подпунктом 1 настоящего пункта</w:t>
      </w:r>
      <w:r w:rsidRPr="00F40E04">
        <w:rPr>
          <w:sz w:val="28"/>
          <w:szCs w:val="28"/>
        </w:rPr>
        <w:t>.</w:t>
      </w:r>
      <w:r w:rsidRPr="00CD46B2">
        <w:rPr>
          <w:b/>
          <w:sz w:val="28"/>
          <w:szCs w:val="28"/>
        </w:rPr>
        <w:t xml:space="preserve">     </w:t>
      </w:r>
      <w:r w:rsidRPr="00CD46B2">
        <w:rPr>
          <w:i/>
          <w:sz w:val="28"/>
          <w:szCs w:val="28"/>
        </w:rPr>
        <w:t xml:space="preserve"> 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Решение С</w:t>
      </w:r>
      <w:r w:rsidRPr="00CD46B2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муниципального образования </w:t>
      </w:r>
      <w:r w:rsidRPr="00CD46B2">
        <w:rPr>
          <w:sz w:val="28"/>
          <w:szCs w:val="28"/>
        </w:rPr>
        <w:t xml:space="preserve"> о применении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меры ответственности принимается в порядке, установленном Регламентом Совета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>, открытым голосованием большинством голосов от числа присутствующих на заседании депутатов.</w:t>
      </w:r>
    </w:p>
    <w:p w:rsidR="00145B2E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Депутат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в отношении которого рассматривается вопрос, в голосовании не участвует. 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Председательствующий н</w:t>
      </w:r>
      <w:r>
        <w:rPr>
          <w:sz w:val="28"/>
          <w:szCs w:val="28"/>
        </w:rPr>
        <w:t>а заседании Совета депутатов муниципального образования,</w:t>
      </w:r>
      <w:r w:rsidRPr="00CD46B2">
        <w:rPr>
          <w:sz w:val="28"/>
          <w:szCs w:val="28"/>
        </w:rPr>
        <w:t xml:space="preserve"> в отношении которого рассматривается 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вопрос, обязан до начала рассмотрения передать ведение заседания на весь период рассмотрения вопроса другому лицу в порядке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установленном Регламентом  Совета депутатов</w:t>
      </w:r>
      <w:r>
        <w:rPr>
          <w:sz w:val="28"/>
          <w:szCs w:val="28"/>
        </w:rPr>
        <w:t xml:space="preserve"> муниципального образования</w:t>
      </w:r>
      <w:r w:rsidRPr="00CD46B2">
        <w:rPr>
          <w:sz w:val="28"/>
          <w:szCs w:val="28"/>
        </w:rPr>
        <w:t>.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10.Решение Совета депутатов</w:t>
      </w:r>
      <w:r>
        <w:rPr>
          <w:sz w:val="28"/>
          <w:szCs w:val="28"/>
        </w:rPr>
        <w:t xml:space="preserve">  муниципального образования</w:t>
      </w:r>
      <w:r w:rsidRPr="00CD46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 xml:space="preserve"> указанное</w:t>
      </w:r>
      <w:r>
        <w:rPr>
          <w:sz w:val="28"/>
          <w:szCs w:val="28"/>
        </w:rPr>
        <w:t xml:space="preserve"> </w:t>
      </w:r>
      <w:r w:rsidRPr="00CD46B2">
        <w:rPr>
          <w:sz w:val="28"/>
          <w:szCs w:val="28"/>
        </w:rPr>
        <w:t>в пункте 9 настоящего Порядка должно содержать: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  а) фамилию, имя, отчество (последнее – при наличии) лица, замещающего муниципальную должность, в отношении которого принято решение;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б) наименование муниципальной должности лица, в отношении которого принято решение;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в) реквизиты информации Губернатора Новосибирской области, указанной в пункте 3 настоящего Порядка;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 xml:space="preserve">г) конкретную меру ответственности с обоснованием ее применения и указанием на основания – часть 7.3-1статьи 40 Федерального закона от </w:t>
      </w:r>
      <w:r w:rsidRPr="00CD46B2">
        <w:rPr>
          <w:sz w:val="28"/>
          <w:szCs w:val="28"/>
        </w:rPr>
        <w:lastRenderedPageBreak/>
        <w:t>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статью 8.1 Закона Новосибирской области от 10.11.2017 №216-ОЗ;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proofErr w:type="spellStart"/>
      <w:r w:rsidRPr="00CD46B2">
        <w:rPr>
          <w:sz w:val="28"/>
          <w:szCs w:val="28"/>
        </w:rPr>
        <w:t>д</w:t>
      </w:r>
      <w:proofErr w:type="spellEnd"/>
      <w:r w:rsidRPr="00CD46B2">
        <w:rPr>
          <w:sz w:val="28"/>
          <w:szCs w:val="28"/>
        </w:rPr>
        <w:t>) срок действия меры ответственности (при наличии).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11. Копия решения Совета депутатов</w:t>
      </w:r>
      <w:r>
        <w:rPr>
          <w:sz w:val="28"/>
          <w:szCs w:val="28"/>
        </w:rPr>
        <w:t xml:space="preserve"> муниципального образования, у</w:t>
      </w:r>
      <w:r w:rsidRPr="00CD46B2">
        <w:rPr>
          <w:sz w:val="28"/>
          <w:szCs w:val="28"/>
        </w:rPr>
        <w:t>казанного в пункте 9 настоящего Порядка, с соблюдением законодательства Российской Федерации о персональных данных и иной охраняемой законе тайне</w:t>
      </w:r>
      <w:r>
        <w:rPr>
          <w:sz w:val="28"/>
          <w:szCs w:val="28"/>
        </w:rPr>
        <w:t>: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CD46B2">
        <w:rPr>
          <w:sz w:val="28"/>
          <w:szCs w:val="28"/>
        </w:rPr>
        <w:t xml:space="preserve">аправляется Губернатору Новосибирской области </w:t>
      </w:r>
      <w:r>
        <w:rPr>
          <w:sz w:val="28"/>
          <w:szCs w:val="28"/>
        </w:rPr>
        <w:t xml:space="preserve">- </w:t>
      </w:r>
      <w:r w:rsidRPr="00CD46B2">
        <w:rPr>
          <w:sz w:val="28"/>
          <w:szCs w:val="28"/>
        </w:rPr>
        <w:t>в течение пяти рабочих дней со дня его принятия;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CD46B2">
        <w:rPr>
          <w:sz w:val="28"/>
          <w:szCs w:val="28"/>
        </w:rPr>
        <w:t>ручается под роспись лицу, замещающему муниципальную должность</w:t>
      </w:r>
      <w:r>
        <w:rPr>
          <w:sz w:val="28"/>
          <w:szCs w:val="28"/>
        </w:rPr>
        <w:t xml:space="preserve"> -</w:t>
      </w:r>
      <w:r w:rsidRPr="00CD46B2">
        <w:rPr>
          <w:sz w:val="28"/>
          <w:szCs w:val="28"/>
        </w:rPr>
        <w:t xml:space="preserve"> в течение трех рабочих дней со дня его принятия;</w:t>
      </w:r>
    </w:p>
    <w:p w:rsidR="00145B2E" w:rsidRPr="00CD46B2" w:rsidRDefault="00145B2E" w:rsidP="00145B2E">
      <w:pPr>
        <w:tabs>
          <w:tab w:val="left" w:pos="7980"/>
        </w:tabs>
        <w:ind w:firstLine="567"/>
        <w:jc w:val="both"/>
        <w:rPr>
          <w:sz w:val="28"/>
          <w:szCs w:val="28"/>
        </w:rPr>
      </w:pPr>
      <w:r w:rsidRPr="00CD46B2">
        <w:rPr>
          <w:sz w:val="28"/>
          <w:szCs w:val="28"/>
        </w:rPr>
        <w:t>12. Лицо</w:t>
      </w:r>
      <w:r>
        <w:rPr>
          <w:sz w:val="28"/>
          <w:szCs w:val="28"/>
        </w:rPr>
        <w:t>,</w:t>
      </w:r>
      <w:r w:rsidRPr="00CD46B2">
        <w:rPr>
          <w:sz w:val="28"/>
          <w:szCs w:val="28"/>
        </w:rPr>
        <w:t xml:space="preserve">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145B2E" w:rsidRDefault="00145B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145B2E" w:rsidRDefault="00145B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6A60D1" w:rsidRDefault="006A60D1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Default="007109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71092E" w:rsidRPr="00FC5394" w:rsidRDefault="0071092E" w:rsidP="0071092E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lastRenderedPageBreak/>
        <w:t>Совет депутатов</w:t>
      </w:r>
    </w:p>
    <w:p w:rsidR="0071092E" w:rsidRPr="00FC5394" w:rsidRDefault="0071092E" w:rsidP="0071092E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proofErr w:type="spellStart"/>
      <w:r w:rsidRPr="00FC5394">
        <w:rPr>
          <w:b/>
          <w:sz w:val="28"/>
          <w:szCs w:val="28"/>
        </w:rPr>
        <w:t>Тартасского</w:t>
      </w:r>
      <w:proofErr w:type="spellEnd"/>
      <w:r w:rsidRPr="00FC5394">
        <w:rPr>
          <w:b/>
          <w:sz w:val="28"/>
          <w:szCs w:val="28"/>
        </w:rPr>
        <w:t xml:space="preserve"> сельсовета</w:t>
      </w:r>
    </w:p>
    <w:p w:rsidR="0071092E" w:rsidRPr="00FC5394" w:rsidRDefault="0071092E" w:rsidP="0071092E">
      <w:pPr>
        <w:jc w:val="center"/>
        <w:rPr>
          <w:b/>
          <w:bCs/>
          <w:sz w:val="28"/>
          <w:szCs w:val="28"/>
        </w:rPr>
      </w:pPr>
      <w:r w:rsidRPr="00FC5394">
        <w:rPr>
          <w:b/>
          <w:sz w:val="28"/>
          <w:szCs w:val="28"/>
        </w:rPr>
        <w:t>Венгеровского района</w:t>
      </w:r>
    </w:p>
    <w:p w:rsidR="0071092E" w:rsidRPr="00FC5394" w:rsidRDefault="0071092E" w:rsidP="0071092E">
      <w:pPr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t>Новосибирской области</w:t>
      </w:r>
    </w:p>
    <w:p w:rsidR="0071092E" w:rsidRPr="00FC5394" w:rsidRDefault="0071092E" w:rsidP="0071092E">
      <w:pPr>
        <w:rPr>
          <w:bCs/>
          <w:sz w:val="28"/>
          <w:szCs w:val="28"/>
        </w:rPr>
      </w:pPr>
    </w:p>
    <w:p w:rsidR="0071092E" w:rsidRPr="00FC5394" w:rsidRDefault="0071092E" w:rsidP="0071092E">
      <w:pPr>
        <w:pStyle w:val="2"/>
        <w:jc w:val="center"/>
        <w:rPr>
          <w:b w:val="0"/>
          <w:i/>
          <w:color w:val="000000"/>
          <w:sz w:val="28"/>
          <w:szCs w:val="28"/>
        </w:rPr>
      </w:pPr>
      <w:proofErr w:type="gramStart"/>
      <w:r w:rsidRPr="00FC5394">
        <w:rPr>
          <w:b w:val="0"/>
          <w:color w:val="000000"/>
          <w:sz w:val="28"/>
          <w:szCs w:val="28"/>
        </w:rPr>
        <w:t>Р</w:t>
      </w:r>
      <w:proofErr w:type="gramEnd"/>
      <w:r w:rsidRPr="00FC5394">
        <w:rPr>
          <w:b w:val="0"/>
          <w:color w:val="000000"/>
          <w:sz w:val="28"/>
          <w:szCs w:val="28"/>
        </w:rPr>
        <w:t xml:space="preserve"> Е Ш Е Н И Е</w:t>
      </w:r>
    </w:p>
    <w:p w:rsidR="0071092E" w:rsidRPr="00FC5394" w:rsidRDefault="0071092E" w:rsidP="0071092E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 xml:space="preserve">пятьдесят </w:t>
      </w:r>
      <w:r>
        <w:rPr>
          <w:sz w:val="28"/>
          <w:szCs w:val="28"/>
        </w:rPr>
        <w:t>восьмая</w:t>
      </w:r>
      <w:r w:rsidRPr="00FC5394">
        <w:rPr>
          <w:sz w:val="28"/>
          <w:szCs w:val="28"/>
        </w:rPr>
        <w:t xml:space="preserve"> сессии</w:t>
      </w:r>
    </w:p>
    <w:p w:rsidR="0071092E" w:rsidRPr="00FC5394" w:rsidRDefault="0071092E" w:rsidP="0071092E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(пятого созыва)</w:t>
      </w:r>
    </w:p>
    <w:p w:rsidR="0071092E" w:rsidRPr="00586E2F" w:rsidRDefault="0071092E" w:rsidP="0071092E">
      <w:pPr>
        <w:shd w:val="clear" w:color="auto" w:fill="FFFFFF"/>
        <w:jc w:val="center"/>
        <w:rPr>
          <w:sz w:val="28"/>
          <w:szCs w:val="28"/>
        </w:rPr>
      </w:pPr>
    </w:p>
    <w:p w:rsidR="0071092E" w:rsidRPr="003F527D" w:rsidRDefault="0071092E" w:rsidP="0071092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C539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C5394">
        <w:rPr>
          <w:sz w:val="28"/>
          <w:szCs w:val="28"/>
        </w:rPr>
        <w:t>.20</w:t>
      </w:r>
      <w:r w:rsidRPr="00151731">
        <w:rPr>
          <w:sz w:val="28"/>
          <w:szCs w:val="28"/>
        </w:rPr>
        <w:t>20</w:t>
      </w:r>
      <w:r w:rsidRPr="00FC5394">
        <w:rPr>
          <w:sz w:val="28"/>
          <w:szCs w:val="28"/>
        </w:rPr>
        <w:t xml:space="preserve"> г.                                                                                                № </w:t>
      </w:r>
      <w:r>
        <w:rPr>
          <w:sz w:val="28"/>
          <w:szCs w:val="28"/>
        </w:rPr>
        <w:t>07</w:t>
      </w:r>
    </w:p>
    <w:p w:rsidR="0071092E" w:rsidRPr="00586E2F" w:rsidRDefault="0071092E" w:rsidP="0071092E">
      <w:pPr>
        <w:shd w:val="clear" w:color="auto" w:fill="FFFFFF"/>
        <w:jc w:val="center"/>
        <w:rPr>
          <w:sz w:val="28"/>
          <w:szCs w:val="28"/>
        </w:rPr>
      </w:pPr>
    </w:p>
    <w:p w:rsidR="0071092E" w:rsidRPr="00586E2F" w:rsidRDefault="0071092E" w:rsidP="0071092E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586E2F">
        <w:rPr>
          <w:iCs/>
          <w:spacing w:val="-22"/>
          <w:sz w:val="28"/>
          <w:szCs w:val="28"/>
        </w:rPr>
        <w:t>с. Заречье</w:t>
      </w:r>
    </w:p>
    <w:p w:rsidR="0071092E" w:rsidRPr="00586E2F" w:rsidRDefault="0071092E" w:rsidP="0071092E">
      <w:pPr>
        <w:ind w:firstLine="708"/>
      </w:pPr>
    </w:p>
    <w:p w:rsidR="0071092E" w:rsidRPr="00586E2F" w:rsidRDefault="0071092E" w:rsidP="0071092E"/>
    <w:p w:rsidR="0071092E" w:rsidRPr="00586E2F" w:rsidRDefault="0071092E" w:rsidP="0071092E">
      <w:pPr>
        <w:pStyle w:val="a9"/>
        <w:spacing w:before="0" w:beforeAutospacing="0" w:after="0" w:afterAutospacing="0"/>
        <w:jc w:val="center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О </w:t>
      </w:r>
      <w:r w:rsidRPr="00586E2F"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 от 28.08.2017г.  № 20  «</w:t>
      </w:r>
      <w:r w:rsidRPr="00586E2F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586E2F">
        <w:rPr>
          <w:spacing w:val="3"/>
          <w:sz w:val="28"/>
          <w:szCs w:val="28"/>
        </w:rPr>
        <w:t>Тартасского</w:t>
      </w:r>
      <w:proofErr w:type="spellEnd"/>
      <w:r w:rsidRPr="00586E2F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Pr="00586E2F">
        <w:rPr>
          <w:sz w:val="28"/>
          <w:szCs w:val="28"/>
          <w:lang w:bidi="en-US"/>
        </w:rPr>
        <w:t>»</w:t>
      </w:r>
    </w:p>
    <w:p w:rsidR="0071092E" w:rsidRPr="00586E2F" w:rsidRDefault="0071092E" w:rsidP="0071092E">
      <w:pPr>
        <w:rPr>
          <w:sz w:val="28"/>
          <w:szCs w:val="28"/>
        </w:rPr>
      </w:pPr>
    </w:p>
    <w:p w:rsidR="0071092E" w:rsidRPr="00586E2F" w:rsidRDefault="0071092E" w:rsidP="0071092E">
      <w:pPr>
        <w:ind w:firstLine="567"/>
        <w:jc w:val="center"/>
        <w:rPr>
          <w:sz w:val="28"/>
          <w:szCs w:val="28"/>
        </w:rPr>
      </w:pPr>
    </w:p>
    <w:p w:rsidR="0071092E" w:rsidRPr="00586E2F" w:rsidRDefault="0071092E" w:rsidP="0071092E">
      <w:pPr>
        <w:rPr>
          <w:sz w:val="28"/>
          <w:szCs w:val="28"/>
        </w:rPr>
      </w:pPr>
      <w:r w:rsidRPr="00586E2F">
        <w:rPr>
          <w:sz w:val="28"/>
          <w:szCs w:val="28"/>
        </w:rPr>
        <w:t xml:space="preserve">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ТАРТАССКОГО СЕЛЬСОВЕТА РЕШИЛ:</w:t>
      </w:r>
    </w:p>
    <w:p w:rsidR="0071092E" w:rsidRPr="00586E2F" w:rsidRDefault="0071092E" w:rsidP="0071092E">
      <w:pPr>
        <w:ind w:firstLine="567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о внесении</w:t>
      </w:r>
      <w:r w:rsidRPr="00586E2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586E2F">
        <w:rPr>
          <w:sz w:val="28"/>
          <w:szCs w:val="28"/>
        </w:rPr>
        <w:t xml:space="preserve"> в решение Совета депутатов 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 сельсовета Венгеровского района Новосибирской области от 28.08.2017 № 20 «</w:t>
      </w:r>
      <w:bookmarkStart w:id="0" w:name="bookmark1"/>
      <w:r w:rsidRPr="00586E2F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586E2F">
        <w:rPr>
          <w:spacing w:val="3"/>
          <w:sz w:val="28"/>
          <w:szCs w:val="28"/>
        </w:rPr>
        <w:t>Тартасского</w:t>
      </w:r>
      <w:proofErr w:type="spellEnd"/>
      <w:r w:rsidRPr="00586E2F">
        <w:rPr>
          <w:spacing w:val="3"/>
          <w:sz w:val="28"/>
          <w:szCs w:val="28"/>
        </w:rPr>
        <w:t xml:space="preserve"> сельсовета Венгеровского района Новосибирской </w:t>
      </w:r>
      <w:bookmarkEnd w:id="0"/>
      <w:r w:rsidRPr="00586E2F">
        <w:rPr>
          <w:spacing w:val="3"/>
          <w:sz w:val="28"/>
          <w:szCs w:val="28"/>
        </w:rPr>
        <w:t>области</w:t>
      </w:r>
      <w:r w:rsidRPr="00586E2F">
        <w:rPr>
          <w:sz w:val="28"/>
          <w:szCs w:val="28"/>
          <w:lang w:bidi="en-US"/>
        </w:rPr>
        <w:t>»:</w:t>
      </w:r>
    </w:p>
    <w:p w:rsidR="0071092E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586E2F">
        <w:rPr>
          <w:bCs/>
          <w:sz w:val="28"/>
          <w:szCs w:val="28"/>
          <w:shd w:val="clear" w:color="auto" w:fill="FFFFFF"/>
        </w:rPr>
        <w:t>1.1.</w:t>
      </w:r>
      <w:r w:rsidRPr="00586E2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В </w:t>
      </w:r>
      <w:r w:rsidRPr="00586E2F">
        <w:rPr>
          <w:spacing w:val="3"/>
          <w:sz w:val="28"/>
          <w:szCs w:val="28"/>
        </w:rPr>
        <w:t>Правила</w:t>
      </w:r>
      <w:r>
        <w:rPr>
          <w:spacing w:val="3"/>
          <w:sz w:val="28"/>
          <w:szCs w:val="28"/>
        </w:rPr>
        <w:t>х</w:t>
      </w:r>
      <w:r w:rsidRPr="00586E2F">
        <w:rPr>
          <w:spacing w:val="3"/>
          <w:sz w:val="28"/>
          <w:szCs w:val="28"/>
        </w:rPr>
        <w:t xml:space="preserve"> благоустройства территории </w:t>
      </w:r>
      <w:proofErr w:type="spellStart"/>
      <w:r w:rsidRPr="00586E2F">
        <w:rPr>
          <w:spacing w:val="3"/>
          <w:sz w:val="28"/>
          <w:szCs w:val="28"/>
        </w:rPr>
        <w:t>Тартасского</w:t>
      </w:r>
      <w:proofErr w:type="spellEnd"/>
      <w:r w:rsidRPr="00586E2F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>
        <w:rPr>
          <w:spacing w:val="3"/>
          <w:sz w:val="28"/>
          <w:szCs w:val="28"/>
        </w:rPr>
        <w:t>:</w:t>
      </w:r>
    </w:p>
    <w:p w:rsidR="0071092E" w:rsidRPr="00586E2F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</w:rPr>
        <w:t>1.1.1. Раздел 16 изложить в следующей редакции</w:t>
      </w:r>
      <w:r w:rsidRPr="00586E2F">
        <w:rPr>
          <w:bCs/>
          <w:sz w:val="28"/>
          <w:szCs w:val="28"/>
          <w:shd w:val="clear" w:color="auto" w:fill="FFFFFF"/>
        </w:rPr>
        <w:t>: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86E2F">
        <w:rPr>
          <w:bCs/>
          <w:sz w:val="28"/>
          <w:szCs w:val="28"/>
          <w:shd w:val="clear" w:color="auto" w:fill="FFFFFF"/>
        </w:rPr>
        <w:t xml:space="preserve">               16. </w:t>
      </w:r>
      <w:r w:rsidRPr="000D1F13">
        <w:rPr>
          <w:bCs/>
          <w:sz w:val="28"/>
          <w:szCs w:val="28"/>
          <w:shd w:val="clear" w:color="auto" w:fill="FFFFFF"/>
        </w:rPr>
        <w:t>Порядок определения границ прилегающих территорий</w:t>
      </w:r>
    </w:p>
    <w:p w:rsidR="0071092E" w:rsidRPr="000D1F13" w:rsidRDefault="0071092E" w:rsidP="0071092E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71092E" w:rsidRPr="000D1F13" w:rsidRDefault="0071092E" w:rsidP="0071092E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71092E" w:rsidRPr="009E3CE2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</w:t>
      </w:r>
      <w:r w:rsidRPr="009E3CE2">
        <w:rPr>
          <w:color w:val="000000"/>
          <w:sz w:val="28"/>
          <w:szCs w:val="28"/>
          <w:shd w:val="clear" w:color="auto" w:fill="FFFFFF"/>
        </w:rPr>
        <w:lastRenderedPageBreak/>
        <w:t>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  </w:t>
      </w:r>
      <w:r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  <w:r w:rsidRPr="000D1F13">
        <w:rPr>
          <w:sz w:val="28"/>
          <w:szCs w:val="28"/>
        </w:rPr>
        <w:t xml:space="preserve"> 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>
        <w:rPr>
          <w:sz w:val="28"/>
          <w:szCs w:val="28"/>
        </w:rPr>
        <w:t xml:space="preserve"> (в том числе</w:t>
      </w:r>
      <w:r w:rsidRPr="005D29AB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71092E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>
        <w:rPr>
          <w:sz w:val="28"/>
          <w:szCs w:val="28"/>
        </w:rPr>
        <w:t>10 метров;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Pr="000D1F13">
        <w:rPr>
          <w:sz w:val="28"/>
          <w:szCs w:val="28"/>
        </w:rPr>
        <w:t xml:space="preserve">, а в случае наличия вдоль дорог тротуаров – до </w:t>
      </w:r>
      <w:r>
        <w:rPr>
          <w:sz w:val="28"/>
          <w:szCs w:val="28"/>
        </w:rPr>
        <w:t xml:space="preserve">края  </w:t>
      </w:r>
      <w:r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Pr="000D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10 метров; </w:t>
      </w:r>
    </w:p>
    <w:p w:rsidR="0071092E" w:rsidRPr="000D1F13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</w:t>
      </w:r>
      <w:proofErr w:type="gramStart"/>
      <w:r w:rsidRPr="000D1F13">
        <w:rPr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sz w:val="28"/>
          <w:szCs w:val="28"/>
        </w:rPr>
        <w:t xml:space="preserve"> 4) </w:t>
      </w:r>
      <w:r w:rsidRPr="000D1F13">
        <w:rPr>
          <w:sz w:val="28"/>
          <w:szCs w:val="28"/>
        </w:rPr>
        <w:lastRenderedPageBreak/>
        <w:t xml:space="preserve">адрес и назначение объектов; 5) обоснование </w:t>
      </w:r>
      <w:proofErr w:type="gramStart"/>
      <w:r w:rsidRPr="000D1F13">
        <w:rPr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sz w:val="28"/>
          <w:szCs w:val="28"/>
        </w:rPr>
        <w:t xml:space="preserve">. С заявлением представляются следующие документы: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документы, подтверждающие право собственности на объекты;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71092E" w:rsidRPr="000D1F13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71092E" w:rsidRDefault="0071092E" w:rsidP="0071092E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</w:t>
      </w:r>
      <w:r>
        <w:rPr>
          <w:sz w:val="28"/>
          <w:szCs w:val="28"/>
        </w:rPr>
        <w:t>вления (вручения) заявителю".</w:t>
      </w:r>
      <w:r w:rsidRPr="000D1F13">
        <w:rPr>
          <w:sz w:val="28"/>
          <w:szCs w:val="28"/>
        </w:rPr>
        <w:t xml:space="preserve">  </w:t>
      </w:r>
    </w:p>
    <w:p w:rsidR="0071092E" w:rsidRDefault="0071092E" w:rsidP="007109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</w:t>
      </w:r>
      <w:r w:rsidRPr="00E27297">
        <w:rPr>
          <w:sz w:val="28"/>
          <w:szCs w:val="28"/>
        </w:rPr>
        <w:t>по границам таких домов), принимает участие, в том числе финансовое, в содержании прилегающих территорий в следующих случаях:</w:t>
      </w:r>
      <w:r w:rsidRPr="00E27297">
        <w:rPr>
          <w:color w:val="000000"/>
          <w:sz w:val="28"/>
          <w:szCs w:val="28"/>
        </w:rPr>
        <w:t xml:space="preserve"> </w:t>
      </w:r>
    </w:p>
    <w:p w:rsidR="0071092E" w:rsidRPr="002552FE" w:rsidRDefault="0071092E" w:rsidP="007109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2FE">
        <w:rPr>
          <w:sz w:val="28"/>
          <w:szCs w:val="28"/>
        </w:rPr>
        <w:t xml:space="preserve">- </w:t>
      </w:r>
      <w:r w:rsidRPr="002552FE">
        <w:rPr>
          <w:sz w:val="28"/>
          <w:szCs w:val="28"/>
        </w:rPr>
        <w:tab/>
        <w:t xml:space="preserve">скашивание травы (высота травяного покрова не должна превышать </w:t>
      </w:r>
      <w:r>
        <w:rPr>
          <w:sz w:val="28"/>
          <w:szCs w:val="28"/>
        </w:rPr>
        <w:t xml:space="preserve">10 </w:t>
      </w:r>
      <w:r w:rsidRPr="002552FE">
        <w:rPr>
          <w:sz w:val="28"/>
          <w:szCs w:val="28"/>
        </w:rPr>
        <w:t xml:space="preserve"> сантиметров);</w:t>
      </w:r>
    </w:p>
    <w:p w:rsidR="0071092E" w:rsidRPr="001C463B" w:rsidRDefault="0071092E" w:rsidP="007109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3B">
        <w:rPr>
          <w:sz w:val="28"/>
          <w:szCs w:val="28"/>
        </w:rPr>
        <w:lastRenderedPageBreak/>
        <w:t xml:space="preserve">- </w:t>
      </w:r>
      <w:r w:rsidRPr="001C463B">
        <w:rPr>
          <w:sz w:val="28"/>
          <w:szCs w:val="28"/>
        </w:rPr>
        <w:tab/>
        <w:t xml:space="preserve">регулярная (не реже одного раза  в две недели) уборка пешеходных зон от </w:t>
      </w:r>
      <w:r w:rsidRPr="001C463B">
        <w:rPr>
          <w:color w:val="000000"/>
          <w:sz w:val="28"/>
          <w:szCs w:val="28"/>
        </w:rPr>
        <w:t>пыли и мелкого бытового мусора</w:t>
      </w:r>
      <w:r w:rsidRPr="001C463B">
        <w:rPr>
          <w:sz w:val="28"/>
          <w:szCs w:val="28"/>
        </w:rPr>
        <w:t>;</w:t>
      </w:r>
    </w:p>
    <w:p w:rsidR="0071092E" w:rsidRPr="001C463B" w:rsidRDefault="0071092E" w:rsidP="007109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63B">
        <w:rPr>
          <w:sz w:val="28"/>
          <w:szCs w:val="28"/>
        </w:rPr>
        <w:t xml:space="preserve">- </w:t>
      </w:r>
      <w:r w:rsidRPr="001C463B">
        <w:rPr>
          <w:sz w:val="28"/>
          <w:szCs w:val="28"/>
        </w:rPr>
        <w:tab/>
        <w:t>регулярная (не реже одного раза  в две недели)</w:t>
      </w:r>
      <w:r>
        <w:rPr>
          <w:sz w:val="28"/>
          <w:szCs w:val="28"/>
        </w:rPr>
        <w:t xml:space="preserve"> </w:t>
      </w:r>
      <w:r w:rsidRPr="001C463B">
        <w:rPr>
          <w:sz w:val="28"/>
          <w:szCs w:val="28"/>
        </w:rPr>
        <w:t>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71092E" w:rsidRDefault="0071092E" w:rsidP="0071092E">
      <w:pPr>
        <w:ind w:firstLine="567"/>
        <w:jc w:val="both"/>
        <w:rPr>
          <w:sz w:val="28"/>
          <w:szCs w:val="28"/>
        </w:rPr>
      </w:pPr>
      <w:r w:rsidRPr="001C463B">
        <w:rPr>
          <w:color w:val="000000"/>
          <w:sz w:val="28"/>
          <w:szCs w:val="28"/>
        </w:rPr>
        <w:t>-</w:t>
      </w:r>
      <w:r w:rsidRPr="001C463B">
        <w:rPr>
          <w:color w:val="000000"/>
          <w:sz w:val="28"/>
          <w:szCs w:val="28"/>
        </w:rPr>
        <w:tab/>
        <w:t>обрезка ветвей деревьев, кустарников,</w:t>
      </w:r>
      <w:r w:rsidRPr="002552FE">
        <w:rPr>
          <w:color w:val="000000"/>
          <w:sz w:val="28"/>
          <w:szCs w:val="28"/>
        </w:rPr>
        <w:t xml:space="preserve"> нависающих на высоте менее </w:t>
      </w:r>
      <w:r>
        <w:rPr>
          <w:color w:val="000000"/>
          <w:sz w:val="28"/>
          <w:szCs w:val="28"/>
        </w:rPr>
        <w:t>двух</w:t>
      </w:r>
      <w:r w:rsidRPr="002552FE">
        <w:rPr>
          <w:color w:val="000000"/>
          <w:sz w:val="28"/>
          <w:szCs w:val="28"/>
        </w:rPr>
        <w:t xml:space="preserve"> метров над тротуарами и пешеходными зонами.</w:t>
      </w:r>
    </w:p>
    <w:p w:rsidR="0071092E" w:rsidRPr="00AA7A47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7A47">
        <w:rPr>
          <w:sz w:val="28"/>
          <w:szCs w:val="28"/>
        </w:rPr>
        <w:t xml:space="preserve">1.1.2. Раздел 1 "Общие положения" дополнить пунктом 1.5. следующего содержания: </w:t>
      </w:r>
    </w:p>
    <w:p w:rsidR="0071092E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A7A47">
        <w:rPr>
          <w:sz w:val="28"/>
          <w:szCs w:val="28"/>
        </w:rPr>
        <w:t xml:space="preserve">"1.5. На территории </w:t>
      </w:r>
      <w:proofErr w:type="spellStart"/>
      <w:r w:rsidRPr="00AA7A47">
        <w:rPr>
          <w:sz w:val="28"/>
          <w:szCs w:val="28"/>
        </w:rPr>
        <w:t>Тартасского</w:t>
      </w:r>
      <w:proofErr w:type="spellEnd"/>
      <w:r w:rsidRPr="00AA7A47">
        <w:rPr>
          <w:sz w:val="28"/>
          <w:szCs w:val="28"/>
        </w:rPr>
        <w:t xml:space="preserve"> сельсовета Венгеровского района Новосибирской области запрещается </w:t>
      </w:r>
      <w:r w:rsidRPr="00AA7A47">
        <w:rPr>
          <w:sz w:val="28"/>
          <w:szCs w:val="28"/>
          <w:shd w:val="clear" w:color="auto" w:fill="FFFFFF"/>
        </w:rPr>
        <w:t xml:space="preserve">осуществлять </w:t>
      </w:r>
      <w:r w:rsidRPr="00AA7A47">
        <w:rPr>
          <w:rStyle w:val="af5"/>
          <w:sz w:val="28"/>
          <w:szCs w:val="28"/>
          <w:shd w:val="clear" w:color="auto" w:fill="FFFFFF"/>
        </w:rPr>
        <w:t>выгул</w:t>
      </w:r>
      <w:r w:rsidRPr="00AA7A47">
        <w:rPr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AA7A47">
        <w:rPr>
          <w:rStyle w:val="af5"/>
          <w:sz w:val="28"/>
          <w:szCs w:val="28"/>
          <w:shd w:val="clear" w:color="auto" w:fill="FFFFFF"/>
        </w:rPr>
        <w:t>выгула</w:t>
      </w:r>
      <w:r w:rsidRPr="00AA7A47">
        <w:rPr>
          <w:sz w:val="28"/>
          <w:szCs w:val="28"/>
          <w:shd w:val="clear" w:color="auto" w:fill="FFFFFF"/>
        </w:rPr>
        <w:t> животных</w:t>
      </w:r>
      <w:proofErr w:type="gramStart"/>
      <w:r w:rsidRPr="00AA7A47">
        <w:rPr>
          <w:sz w:val="28"/>
          <w:szCs w:val="28"/>
          <w:shd w:val="clear" w:color="auto" w:fill="FFFFFF"/>
        </w:rPr>
        <w:t>.".</w:t>
      </w:r>
      <w:proofErr w:type="gramEnd"/>
    </w:p>
    <w:p w:rsidR="0071092E" w:rsidRPr="00AA7A47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1.1.3. Раздел 12.12 "Содержание животных" - исключить.</w:t>
      </w:r>
    </w:p>
    <w:p w:rsidR="0071092E" w:rsidRPr="00AA7A47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  <w:shd w:val="clear" w:color="auto" w:fill="FFFFFF"/>
        </w:rPr>
        <w:t>2</w:t>
      </w:r>
      <w:r w:rsidRPr="00AA7A4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AA7A47">
        <w:rPr>
          <w:sz w:val="28"/>
          <w:szCs w:val="28"/>
          <w:shd w:val="clear" w:color="auto" w:fill="FFFFFF"/>
        </w:rPr>
        <w:t xml:space="preserve">Провести публичные слушания по </w:t>
      </w:r>
      <w:r w:rsidRPr="00AA7A47">
        <w:rPr>
          <w:sz w:val="28"/>
          <w:szCs w:val="28"/>
        </w:rPr>
        <w:t xml:space="preserve">проекту решения о внесении изменений в решение Совета депутатов  </w:t>
      </w:r>
      <w:proofErr w:type="spellStart"/>
      <w:r w:rsidRPr="00AA7A47">
        <w:rPr>
          <w:sz w:val="28"/>
          <w:szCs w:val="28"/>
        </w:rPr>
        <w:t>Тартасского</w:t>
      </w:r>
      <w:proofErr w:type="spellEnd"/>
      <w:r w:rsidRPr="00AA7A47">
        <w:rPr>
          <w:sz w:val="28"/>
          <w:szCs w:val="28"/>
        </w:rPr>
        <w:t xml:space="preserve">  сельсовета Венгеровского района Новосибирской области от 28.08.2017 № 20 «</w:t>
      </w:r>
      <w:r w:rsidRPr="00AA7A47">
        <w:rPr>
          <w:spacing w:val="3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AA7A47">
        <w:rPr>
          <w:spacing w:val="3"/>
          <w:sz w:val="28"/>
          <w:szCs w:val="28"/>
        </w:rPr>
        <w:t>Тартасского</w:t>
      </w:r>
      <w:proofErr w:type="spellEnd"/>
      <w:r w:rsidRPr="00AA7A47">
        <w:rPr>
          <w:spacing w:val="3"/>
          <w:sz w:val="28"/>
          <w:szCs w:val="28"/>
        </w:rPr>
        <w:t xml:space="preserve"> сельсовета Венгеровского района Новосибирской области</w:t>
      </w:r>
      <w:r w:rsidRPr="00AA7A47">
        <w:rPr>
          <w:sz w:val="28"/>
          <w:szCs w:val="28"/>
          <w:lang w:bidi="en-US"/>
        </w:rPr>
        <w:t>».</w:t>
      </w:r>
    </w:p>
    <w:p w:rsidR="0071092E" w:rsidRPr="00F62F25" w:rsidRDefault="0071092E" w:rsidP="0071092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586E2F">
        <w:rPr>
          <w:sz w:val="28"/>
          <w:szCs w:val="28"/>
        </w:rPr>
        <w:t xml:space="preserve">. Опубликовать решение в газете «Бюллетень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сельсовета.</w:t>
      </w:r>
    </w:p>
    <w:p w:rsidR="0071092E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Pr="00586E2F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Pr="00586E2F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Pr="00586E2F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092E" w:rsidTr="00233CDB">
        <w:tc>
          <w:tcPr>
            <w:tcW w:w="4785" w:type="dxa"/>
          </w:tcPr>
          <w:p w:rsidR="0071092E" w:rsidRPr="005858B5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71092E" w:rsidRDefault="0071092E" w:rsidP="00233CDB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71092E" w:rsidRDefault="0071092E" w:rsidP="00233CDB">
            <w:pPr>
              <w:rPr>
                <w:sz w:val="28"/>
                <w:szCs w:val="28"/>
              </w:rPr>
            </w:pPr>
          </w:p>
          <w:p w:rsidR="0071092E" w:rsidRPr="005858B5" w:rsidRDefault="0071092E" w:rsidP="00233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71092E" w:rsidRPr="005858B5" w:rsidRDefault="0071092E" w:rsidP="00233CDB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092E" w:rsidRPr="005858B5" w:rsidRDefault="0071092E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71092E" w:rsidRPr="005858B5" w:rsidRDefault="0071092E" w:rsidP="00233CDB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71092E" w:rsidRDefault="0071092E" w:rsidP="00233CDB">
            <w:pPr>
              <w:pStyle w:val="a9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71092E" w:rsidRPr="00FC5394" w:rsidRDefault="0071092E" w:rsidP="0071092E">
      <w:pPr>
        <w:ind w:firstLine="851"/>
        <w:jc w:val="center"/>
        <w:rPr>
          <w:b/>
          <w:sz w:val="28"/>
          <w:szCs w:val="28"/>
        </w:rPr>
      </w:pPr>
    </w:p>
    <w:p w:rsidR="0071092E" w:rsidRPr="000D1F13" w:rsidRDefault="0071092E" w:rsidP="0071092E"/>
    <w:p w:rsidR="0071092E" w:rsidRPr="00586E2F" w:rsidRDefault="0071092E" w:rsidP="0071092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1092E" w:rsidRPr="00BC33EF" w:rsidRDefault="0071092E" w:rsidP="0071092E"/>
    <w:p w:rsidR="0071092E" w:rsidRPr="00BC33EF" w:rsidRDefault="0071092E" w:rsidP="0071092E"/>
    <w:p w:rsidR="0071092E" w:rsidRPr="00BC33EF" w:rsidRDefault="0071092E" w:rsidP="0071092E"/>
    <w:p w:rsidR="0071092E" w:rsidRPr="00BC33EF" w:rsidRDefault="0071092E" w:rsidP="0071092E"/>
    <w:p w:rsidR="0071092E" w:rsidRPr="00BC33EF" w:rsidRDefault="0071092E" w:rsidP="0071092E"/>
    <w:p w:rsidR="0071092E" w:rsidRPr="00BC33EF" w:rsidRDefault="0071092E" w:rsidP="0071092E"/>
    <w:p w:rsidR="0071092E" w:rsidRDefault="0071092E" w:rsidP="0071092E"/>
    <w:p w:rsidR="0071092E" w:rsidRPr="008E083D" w:rsidRDefault="0071092E" w:rsidP="0071092E">
      <w:pPr>
        <w:jc w:val="center"/>
        <w:rPr>
          <w:b/>
          <w:sz w:val="28"/>
          <w:szCs w:val="28"/>
        </w:rPr>
      </w:pPr>
      <w:r>
        <w:lastRenderedPageBreak/>
        <w:tab/>
      </w: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71092E" w:rsidRPr="008E083D" w:rsidRDefault="0071092E" w:rsidP="0071092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71092E" w:rsidRPr="008E083D" w:rsidRDefault="0071092E" w:rsidP="0071092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71092E" w:rsidRPr="008E083D" w:rsidRDefault="0071092E" w:rsidP="0071092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25.03.2020</w:t>
      </w:r>
      <w:r w:rsidRPr="008E083D">
        <w:rPr>
          <w:b/>
          <w:sz w:val="28"/>
          <w:szCs w:val="28"/>
        </w:rPr>
        <w:t xml:space="preserve"> года.</w:t>
      </w:r>
    </w:p>
    <w:p w:rsidR="0071092E" w:rsidRPr="008E083D" w:rsidRDefault="0071092E" w:rsidP="0071092E">
      <w:pPr>
        <w:tabs>
          <w:tab w:val="left" w:pos="7545"/>
        </w:tabs>
        <w:jc w:val="center"/>
        <w:rPr>
          <w:sz w:val="28"/>
          <w:szCs w:val="28"/>
        </w:rPr>
      </w:pPr>
    </w:p>
    <w:p w:rsidR="0071092E" w:rsidRPr="008E083D" w:rsidRDefault="0071092E" w:rsidP="0071092E">
      <w:pPr>
        <w:jc w:val="center"/>
        <w:rPr>
          <w:sz w:val="28"/>
          <w:szCs w:val="28"/>
        </w:rPr>
      </w:pPr>
    </w:p>
    <w:p w:rsidR="0071092E" w:rsidRPr="008E083D" w:rsidRDefault="0071092E" w:rsidP="0071092E">
      <w:pPr>
        <w:jc w:val="center"/>
        <w:rPr>
          <w:sz w:val="28"/>
          <w:szCs w:val="28"/>
        </w:rPr>
      </w:pP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Евсютина Людмила </w:t>
      </w:r>
      <w:proofErr w:type="spellStart"/>
      <w:r>
        <w:rPr>
          <w:sz w:val="28"/>
          <w:szCs w:val="28"/>
        </w:rPr>
        <w:t>Панти</w:t>
      </w:r>
      <w:r w:rsidRPr="008E083D">
        <w:rPr>
          <w:sz w:val="28"/>
          <w:szCs w:val="28"/>
        </w:rPr>
        <w:t>леевна</w:t>
      </w:r>
      <w:proofErr w:type="spellEnd"/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</w:t>
      </w:r>
      <w:r>
        <w:rPr>
          <w:sz w:val="28"/>
          <w:szCs w:val="28"/>
        </w:rPr>
        <w:t>рё</w:t>
      </w:r>
      <w:r w:rsidRPr="008E083D">
        <w:rPr>
          <w:sz w:val="28"/>
          <w:szCs w:val="28"/>
        </w:rPr>
        <w:t>в Леонид Александрович</w:t>
      </w: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71092E" w:rsidRPr="008E083D" w:rsidRDefault="0071092E" w:rsidP="0071092E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71092E" w:rsidRPr="008E083D" w:rsidRDefault="0071092E" w:rsidP="007109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92E" w:rsidRPr="004D1836" w:rsidRDefault="0071092E" w:rsidP="0071092E">
      <w:pPr>
        <w:tabs>
          <w:tab w:val="left" w:pos="1455"/>
        </w:tabs>
      </w:pPr>
    </w:p>
    <w:p w:rsidR="0071092E" w:rsidRPr="00BC33EF" w:rsidRDefault="0071092E" w:rsidP="0071092E">
      <w:pPr>
        <w:tabs>
          <w:tab w:val="left" w:pos="1695"/>
        </w:tabs>
      </w:pPr>
    </w:p>
    <w:p w:rsidR="0071092E" w:rsidRDefault="0071092E" w:rsidP="0071092E"/>
    <w:p w:rsidR="00145B2E" w:rsidRDefault="00145B2E" w:rsidP="00145B2E">
      <w:pPr>
        <w:tabs>
          <w:tab w:val="left" w:pos="7980"/>
        </w:tabs>
        <w:ind w:left="360"/>
        <w:rPr>
          <w:sz w:val="28"/>
          <w:szCs w:val="28"/>
        </w:rPr>
      </w:pPr>
    </w:p>
    <w:p w:rsidR="00145B2E" w:rsidRPr="00630B01" w:rsidRDefault="00145B2E" w:rsidP="00145B2E">
      <w:pPr>
        <w:ind w:left="435"/>
        <w:rPr>
          <w:sz w:val="28"/>
          <w:szCs w:val="28"/>
        </w:rPr>
      </w:pPr>
    </w:p>
    <w:p w:rsidR="0068585B" w:rsidRDefault="0068585B"/>
    <w:sectPr w:rsidR="0068585B" w:rsidSect="00C43613">
      <w:footerReference w:type="default" r:id="rId8"/>
      <w:pgSz w:w="11906" w:h="16838"/>
      <w:pgMar w:top="993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3F" w:rsidRDefault="001C163F" w:rsidP="005F4A53">
      <w:r>
        <w:separator/>
      </w:r>
    </w:p>
  </w:endnote>
  <w:endnote w:type="continuationSeparator" w:id="0">
    <w:p w:rsidR="001C163F" w:rsidRDefault="001C163F" w:rsidP="005F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DB" w:rsidRDefault="00233CDB">
    <w:pPr>
      <w:pStyle w:val="a6"/>
      <w:jc w:val="center"/>
    </w:pPr>
    <w:fldSimple w:instr="PAGE   \* MERGEFORMAT">
      <w:r w:rsidR="0032383A">
        <w:rPr>
          <w:noProof/>
        </w:rPr>
        <w:t>25</w:t>
      </w:r>
    </w:fldSimple>
  </w:p>
  <w:p w:rsidR="00233CDB" w:rsidRDefault="00233C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3F" w:rsidRDefault="001C163F" w:rsidP="005F4A53">
      <w:r>
        <w:separator/>
      </w:r>
    </w:p>
  </w:footnote>
  <w:footnote w:type="continuationSeparator" w:id="0">
    <w:p w:rsidR="001C163F" w:rsidRDefault="001C163F" w:rsidP="005F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C10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20DF5"/>
    <w:multiLevelType w:val="singleLevel"/>
    <w:tmpl w:val="33189D42"/>
    <w:lvl w:ilvl="0">
      <w:numFmt w:val="bullet"/>
      <w:lvlText w:val="-"/>
      <w:lvlJc w:val="left"/>
      <w:pPr>
        <w:tabs>
          <w:tab w:val="num" w:pos="1110"/>
        </w:tabs>
        <w:ind w:left="1110" w:hanging="570"/>
      </w:pPr>
    </w:lvl>
  </w:abstractNum>
  <w:abstractNum w:abstractNumId="9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>
    <w:nsid w:val="1C2C7576"/>
    <w:multiLevelType w:val="multilevel"/>
    <w:tmpl w:val="05781F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12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3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4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9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9CC0AF8"/>
    <w:multiLevelType w:val="multilevel"/>
    <w:tmpl w:val="DD0806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187"/>
        </w:tabs>
        <w:ind w:left="1187" w:hanging="720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D0959"/>
    <w:multiLevelType w:val="hybridMultilevel"/>
    <w:tmpl w:val="FCFA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6">
    <w:nsid w:val="46BA1E0F"/>
    <w:multiLevelType w:val="multilevel"/>
    <w:tmpl w:val="CA4A033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1412"/>
        </w:tabs>
        <w:ind w:left="1412" w:hanging="945"/>
      </w:pPr>
    </w:lvl>
    <w:lvl w:ilvl="2">
      <w:start w:val="1"/>
      <w:numFmt w:val="decimal"/>
      <w:lvlText w:val="%1.%2.%3."/>
      <w:lvlJc w:val="left"/>
      <w:pPr>
        <w:tabs>
          <w:tab w:val="num" w:pos="1879"/>
        </w:tabs>
        <w:ind w:left="1879" w:hanging="945"/>
      </w:pPr>
    </w:lvl>
    <w:lvl w:ilvl="3">
      <w:start w:val="1"/>
      <w:numFmt w:val="decimal"/>
      <w:lvlText w:val="%1.%2.%3.%4."/>
      <w:lvlJc w:val="left"/>
      <w:pPr>
        <w:tabs>
          <w:tab w:val="num" w:pos="2481"/>
        </w:tabs>
        <w:ind w:left="2481" w:hanging="1080"/>
      </w:p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02"/>
        </w:tabs>
        <w:ind w:left="46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069"/>
        </w:tabs>
        <w:ind w:left="50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896"/>
        </w:tabs>
        <w:ind w:left="5896" w:hanging="2160"/>
      </w:pPr>
    </w:lvl>
  </w:abstractNum>
  <w:abstractNum w:abstractNumId="27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31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5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3"/>
  </w:num>
  <w:num w:numId="4">
    <w:abstractNumId w:val="13"/>
  </w:num>
  <w:num w:numId="5">
    <w:abstractNumId w:val="31"/>
  </w:num>
  <w:num w:numId="6">
    <w:abstractNumId w:val="9"/>
  </w:num>
  <w:num w:numId="7">
    <w:abstractNumId w:val="34"/>
  </w:num>
  <w:num w:numId="8">
    <w:abstractNumId w:val="25"/>
  </w:num>
  <w:num w:numId="9">
    <w:abstractNumId w:val="30"/>
  </w:num>
  <w:num w:numId="10">
    <w:abstractNumId w:val="27"/>
  </w:num>
  <w:num w:numId="11">
    <w:abstractNumId w:val="10"/>
  </w:num>
  <w:num w:numId="12">
    <w:abstractNumId w:val="0"/>
  </w:num>
  <w:num w:numId="13">
    <w:abstractNumId w:val="4"/>
  </w:num>
  <w:num w:numId="14">
    <w:abstractNumId w:val="18"/>
  </w:num>
  <w:num w:numId="15">
    <w:abstractNumId w:val="22"/>
  </w:num>
  <w:num w:numId="16">
    <w:abstractNumId w:val="28"/>
  </w:num>
  <w:num w:numId="17">
    <w:abstractNumId w:val="35"/>
  </w:num>
  <w:num w:numId="18">
    <w:abstractNumId w:val="32"/>
  </w:num>
  <w:num w:numId="19">
    <w:abstractNumId w:val="15"/>
  </w:num>
  <w:num w:numId="20">
    <w:abstractNumId w:val="16"/>
  </w:num>
  <w:num w:numId="21">
    <w:abstractNumId w:val="12"/>
  </w:num>
  <w:num w:numId="22">
    <w:abstractNumId w:val="1"/>
  </w:num>
  <w:num w:numId="23">
    <w:abstractNumId w:val="38"/>
  </w:num>
  <w:num w:numId="24">
    <w:abstractNumId w:val="14"/>
  </w:num>
  <w:num w:numId="25">
    <w:abstractNumId w:val="7"/>
  </w:num>
  <w:num w:numId="26">
    <w:abstractNumId w:val="36"/>
  </w:num>
  <w:num w:numId="27">
    <w:abstractNumId w:val="24"/>
  </w:num>
  <w:num w:numId="28">
    <w:abstractNumId w:val="3"/>
  </w:num>
  <w:num w:numId="29">
    <w:abstractNumId w:val="5"/>
  </w:num>
  <w:num w:numId="30">
    <w:abstractNumId w:val="19"/>
  </w:num>
  <w:num w:numId="31">
    <w:abstractNumId w:val="29"/>
  </w:num>
  <w:num w:numId="32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</w:num>
  <w:num w:numId="36">
    <w:abstractNumId w:val="8"/>
  </w:num>
  <w:num w:numId="37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B2E"/>
    <w:rsid w:val="00011517"/>
    <w:rsid w:val="000E3C8B"/>
    <w:rsid w:val="00145B2E"/>
    <w:rsid w:val="00150E3D"/>
    <w:rsid w:val="001B70DF"/>
    <w:rsid w:val="001C163F"/>
    <w:rsid w:val="002126B2"/>
    <w:rsid w:val="00233CDB"/>
    <w:rsid w:val="00247451"/>
    <w:rsid w:val="002B75E7"/>
    <w:rsid w:val="0032383A"/>
    <w:rsid w:val="003401BD"/>
    <w:rsid w:val="00465791"/>
    <w:rsid w:val="004665E6"/>
    <w:rsid w:val="004E6D8C"/>
    <w:rsid w:val="00504977"/>
    <w:rsid w:val="00557562"/>
    <w:rsid w:val="005B1280"/>
    <w:rsid w:val="005E360E"/>
    <w:rsid w:val="005F2D2B"/>
    <w:rsid w:val="005F4A53"/>
    <w:rsid w:val="00610865"/>
    <w:rsid w:val="0062284A"/>
    <w:rsid w:val="00624E47"/>
    <w:rsid w:val="00652987"/>
    <w:rsid w:val="0068585B"/>
    <w:rsid w:val="0069241A"/>
    <w:rsid w:val="006A60D1"/>
    <w:rsid w:val="0071092E"/>
    <w:rsid w:val="00764E90"/>
    <w:rsid w:val="00771AF0"/>
    <w:rsid w:val="007C0C11"/>
    <w:rsid w:val="00846F6A"/>
    <w:rsid w:val="00942BA9"/>
    <w:rsid w:val="009541D6"/>
    <w:rsid w:val="00983364"/>
    <w:rsid w:val="00992063"/>
    <w:rsid w:val="009F7EDD"/>
    <w:rsid w:val="00A52ACC"/>
    <w:rsid w:val="00AB0FC8"/>
    <w:rsid w:val="00AD5E78"/>
    <w:rsid w:val="00C26A3E"/>
    <w:rsid w:val="00C43613"/>
    <w:rsid w:val="00C91D84"/>
    <w:rsid w:val="00CA7D6A"/>
    <w:rsid w:val="00F20574"/>
    <w:rsid w:val="00FB7F57"/>
    <w:rsid w:val="00FC208A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E"/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145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B2E"/>
  </w:style>
  <w:style w:type="paragraph" w:styleId="a8">
    <w:name w:val="List Paragraph"/>
    <w:basedOn w:val="a"/>
    <w:uiPriority w:val="34"/>
    <w:qFormat/>
    <w:rsid w:val="00145B2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42BA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Normal">
    <w:name w:val="ConsNormal"/>
    <w:rsid w:val="00992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"/>
    <w:basedOn w:val="a"/>
    <w:link w:val="ab"/>
    <w:rsid w:val="00992063"/>
    <w:pPr>
      <w:jc w:val="center"/>
    </w:pPr>
    <w:rPr>
      <w:b/>
      <w:sz w:val="28"/>
      <w:szCs w:val="24"/>
    </w:rPr>
  </w:style>
  <w:style w:type="character" w:customStyle="1" w:styleId="ab">
    <w:name w:val="Основной текст Знак"/>
    <w:basedOn w:val="a0"/>
    <w:link w:val="aa"/>
    <w:rsid w:val="00992063"/>
    <w:rPr>
      <w:b/>
      <w:sz w:val="28"/>
      <w:szCs w:val="24"/>
    </w:rPr>
  </w:style>
  <w:style w:type="paragraph" w:styleId="ac">
    <w:name w:val="Body Text Indent"/>
    <w:basedOn w:val="a"/>
    <w:link w:val="ad"/>
    <w:rsid w:val="00992063"/>
    <w:pPr>
      <w:ind w:firstLine="84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992063"/>
    <w:rPr>
      <w:sz w:val="28"/>
      <w:szCs w:val="24"/>
    </w:rPr>
  </w:style>
  <w:style w:type="paragraph" w:styleId="21">
    <w:name w:val="Body Text 2"/>
    <w:basedOn w:val="a"/>
    <w:link w:val="22"/>
    <w:rsid w:val="00992063"/>
    <w:pPr>
      <w:jc w:val="both"/>
    </w:pPr>
    <w:rPr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92063"/>
    <w:rPr>
      <w:bCs/>
      <w:sz w:val="28"/>
      <w:szCs w:val="24"/>
    </w:rPr>
  </w:style>
  <w:style w:type="paragraph" w:styleId="31">
    <w:name w:val="Body Text 3"/>
    <w:basedOn w:val="a"/>
    <w:link w:val="32"/>
    <w:rsid w:val="009920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92063"/>
    <w:rPr>
      <w:sz w:val="24"/>
      <w:szCs w:val="24"/>
    </w:rPr>
  </w:style>
  <w:style w:type="character" w:customStyle="1" w:styleId="ae">
    <w:name w:val="Цветовое выделение"/>
    <w:rsid w:val="00992063"/>
    <w:rPr>
      <w:b/>
      <w:bCs/>
      <w:color w:val="000080"/>
    </w:rPr>
  </w:style>
  <w:style w:type="paragraph" w:styleId="af">
    <w:name w:val="No Spacing"/>
    <w:uiPriority w:val="1"/>
    <w:qFormat/>
    <w:rsid w:val="00992063"/>
    <w:rPr>
      <w:sz w:val="22"/>
      <w:szCs w:val="22"/>
      <w:lang w:eastAsia="en-US"/>
    </w:rPr>
  </w:style>
  <w:style w:type="paragraph" w:customStyle="1" w:styleId="ConsPlusNonformat">
    <w:name w:val="ConsPlusNonformat"/>
    <w:rsid w:val="00992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99206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2063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992063"/>
  </w:style>
  <w:style w:type="paragraph" w:styleId="af2">
    <w:name w:val="Document Map"/>
    <w:basedOn w:val="a"/>
    <w:link w:val="af3"/>
    <w:rsid w:val="0099206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992063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5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1092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7109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B7AE-F48B-4AB6-B30E-F0FE6BD1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40</Pages>
  <Words>10843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35</cp:revision>
  <dcterms:created xsi:type="dcterms:W3CDTF">2020-03-19T04:48:00Z</dcterms:created>
  <dcterms:modified xsi:type="dcterms:W3CDTF">2020-06-05T03:26:00Z</dcterms:modified>
</cp:coreProperties>
</file>