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P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622489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ВОСЬМАЯ </w:t>
      </w:r>
      <w:r w:rsidR="00D10CA1"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СЕССИЯ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Тартасского сельсовета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622489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апреля</w:t>
      </w:r>
      <w:r w:rsidR="00D10CA1"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D10CA1" w:rsidRPr="00D10CA1" w:rsidRDefault="00D10CA1" w:rsidP="00D10CA1">
      <w:pPr>
        <w:tabs>
          <w:tab w:val="left" w:pos="5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F5B" w:rsidRPr="00D10CA1" w:rsidRDefault="00444F5B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ТАРТАССКОГО СЕЛЬСОВЕТА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>П Р О Т О К О Л</w:t>
      </w:r>
    </w:p>
    <w:p w:rsidR="00D10CA1" w:rsidRPr="00D10CA1" w:rsidRDefault="00622489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восьмая</w:t>
      </w:r>
      <w:r w:rsidR="00D10CA1" w:rsidRPr="00D10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/>
          <w:sz w:val="28"/>
          <w:szCs w:val="28"/>
        </w:rPr>
        <w:t>(шестого созыва)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D10CA1" w:rsidRDefault="00622489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 w:rsidR="00D10CA1" w:rsidRPr="00D10CA1">
        <w:rPr>
          <w:rFonts w:ascii="Times New Roman" w:eastAsia="Times New Roman" w:hAnsi="Times New Roman" w:cs="Times New Roman"/>
          <w:sz w:val="28"/>
          <w:szCs w:val="28"/>
        </w:rPr>
        <w:t>.2021 г.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Всего депутатов –10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Присутствовало -  10</w:t>
      </w:r>
    </w:p>
    <w:p w:rsidR="00D10CA1" w:rsidRPr="00D10CA1" w:rsidRDefault="00D10CA1" w:rsidP="00D1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0CA1">
        <w:rPr>
          <w:rFonts w:ascii="Times New Roman" w:eastAsia="Times New Roman" w:hAnsi="Times New Roman" w:cs="Times New Roman"/>
          <w:sz w:val="28"/>
          <w:szCs w:val="28"/>
        </w:rPr>
        <w:t>ПОВЕСТКА  ДНЯ</w:t>
      </w:r>
      <w:proofErr w:type="gramEnd"/>
      <w:r w:rsidRPr="00D10C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A00" w:rsidRDefault="00E74A00" w:rsidP="00E7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A00" w:rsidRPr="00E74A00" w:rsidRDefault="00E74A00" w:rsidP="00E7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10CA1" w:rsidRPr="00D10C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0CA1" w:rsidRPr="00D10C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Тартасского   сельсовета Венгеровского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10CA1" w:rsidRPr="00D10CA1" w:rsidRDefault="00E74A00" w:rsidP="00D10CA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10CA1" w:rsidRPr="00D10CA1">
        <w:rPr>
          <w:rFonts w:ascii="Times New Roman" w:eastAsia="Times New Roman" w:hAnsi="Times New Roman" w:cs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D10CA1" w:rsidRPr="0093323F" w:rsidRDefault="00D10CA1" w:rsidP="00933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 </w:t>
      </w:r>
      <w:r w:rsidR="0093323F" w:rsidRPr="00E74A00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93323F">
        <w:rPr>
          <w:rFonts w:ascii="Times New Roman" w:hAnsi="Times New Roman" w:cs="Times New Roman"/>
          <w:sz w:val="28"/>
          <w:szCs w:val="28"/>
        </w:rPr>
        <w:t xml:space="preserve"> </w:t>
      </w:r>
      <w:r w:rsidR="0093323F" w:rsidRPr="00E74A00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93323F">
        <w:rPr>
          <w:rFonts w:ascii="Times New Roman" w:hAnsi="Times New Roman" w:cs="Times New Roman"/>
          <w:sz w:val="28"/>
          <w:szCs w:val="28"/>
        </w:rPr>
        <w:t>ия Тартасского сельсовета за 2020</w:t>
      </w:r>
      <w:r w:rsidR="0093323F" w:rsidRPr="00E74A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Докладчик: Сичкарёв Л.А. – Председатель Совета депутатов Тартасского сельсовета.</w:t>
      </w:r>
    </w:p>
    <w:p w:rsidR="009566C4" w:rsidRDefault="0093323F" w:rsidP="00956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3</w:t>
      </w:r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566C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9566C4">
        <w:rPr>
          <w:rFonts w:ascii="Times New Roman" w:hAnsi="Times New Roman"/>
          <w:sz w:val="28"/>
          <w:szCs w:val="28"/>
        </w:rPr>
        <w:t>сельсовета  №</w:t>
      </w:r>
      <w:proofErr w:type="gramEnd"/>
      <w:r w:rsidR="009566C4">
        <w:rPr>
          <w:rFonts w:ascii="Times New Roman" w:hAnsi="Times New Roman"/>
          <w:sz w:val="28"/>
          <w:szCs w:val="28"/>
        </w:rPr>
        <w:t xml:space="preserve"> 22 от 25.12.2020 «О  бюджете Тартасского сельсовета</w:t>
      </w:r>
    </w:p>
    <w:p w:rsidR="0093323F" w:rsidRPr="009566C4" w:rsidRDefault="009566C4" w:rsidP="009332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на 2021 год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2022-2023 годы» (с изменениями от 25.01.2021г., от 26.02.2021г., от 22.03.2021г.)</w:t>
      </w:r>
    </w:p>
    <w:p w:rsidR="0093323F" w:rsidRPr="00D10CA1" w:rsidRDefault="0093323F" w:rsidP="00933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Докладчик: Сичкарёв Л.А. – Председатель Совета депутатов Тартасского сельсовета.</w:t>
      </w:r>
    </w:p>
    <w:p w:rsidR="00D10CA1" w:rsidRPr="00D10CA1" w:rsidRDefault="00D10CA1" w:rsidP="0093323F">
      <w:pPr>
        <w:tabs>
          <w:tab w:val="left" w:pos="7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gramStart"/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СЛУШАЛИ:   </w:t>
      </w:r>
      <w:proofErr w:type="gramEnd"/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>Председателя Совета депутатов Тартасского сельсовета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Сичкарёва Л.А. </w:t>
      </w:r>
      <w:r w:rsidRPr="00D10CA1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Устав Тартасского   сельсовета Венгеровского района Новосибирской области</w:t>
      </w:r>
    </w:p>
    <w:p w:rsidR="00D10CA1" w:rsidRPr="00D10CA1" w:rsidRDefault="00D10CA1" w:rsidP="00D10CA1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ВЫСТУПИЛИ: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«За» - 10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«Воздержался» - 0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444F5B" w:rsidRDefault="00D10CA1" w:rsidP="00D10C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РЕШИЛИ: Решение «</w:t>
      </w:r>
      <w:r w:rsidRPr="00D10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Устав Тартасского   сельсовета Венгеровского района Новосибирской </w:t>
      </w:r>
      <w:proofErr w:type="gramStart"/>
      <w:r w:rsidRPr="00D10CA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="0093323F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="0093323F">
        <w:rPr>
          <w:rFonts w:ascii="Times New Roman" w:eastAsia="Times New Roman" w:hAnsi="Times New Roman" w:cs="Times New Roman"/>
          <w:sz w:val="28"/>
          <w:szCs w:val="28"/>
        </w:rPr>
        <w:t>принять (Решение № 32</w:t>
      </w:r>
      <w:r w:rsidR="00444F5B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прилагается).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СЛУШАЛИ:   </w:t>
      </w:r>
      <w:proofErr w:type="gramEnd"/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>Председателя Совета депутатов Тартасского сельсовета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Сичкарёва Л.А. «</w:t>
      </w:r>
      <w:r w:rsidR="0093323F" w:rsidRPr="00E74A00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93323F">
        <w:rPr>
          <w:rFonts w:ascii="Times New Roman" w:hAnsi="Times New Roman" w:cs="Times New Roman"/>
          <w:sz w:val="28"/>
          <w:szCs w:val="28"/>
        </w:rPr>
        <w:t xml:space="preserve"> </w:t>
      </w:r>
      <w:r w:rsidR="0093323F" w:rsidRPr="00E74A00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93323F">
        <w:rPr>
          <w:rFonts w:ascii="Times New Roman" w:hAnsi="Times New Roman" w:cs="Times New Roman"/>
          <w:sz w:val="28"/>
          <w:szCs w:val="28"/>
        </w:rPr>
        <w:t>ия Тартасского сельсовета за 2020</w:t>
      </w:r>
      <w:r w:rsidR="0093323F" w:rsidRPr="00E74A00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0CA1" w:rsidRPr="00D10CA1" w:rsidRDefault="00D10CA1" w:rsidP="00D10CA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ВЫСТУПИЛИ: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«За» - 10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CA1" w:rsidRPr="00D10CA1" w:rsidRDefault="00D10CA1" w:rsidP="00D10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«Воздержался» - 0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РЕШИЛИ: Решение «</w:t>
      </w:r>
      <w:r w:rsidR="0093323F" w:rsidRPr="00E74A00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93323F">
        <w:rPr>
          <w:rFonts w:ascii="Times New Roman" w:hAnsi="Times New Roman" w:cs="Times New Roman"/>
          <w:sz w:val="28"/>
          <w:szCs w:val="28"/>
        </w:rPr>
        <w:t xml:space="preserve"> </w:t>
      </w:r>
      <w:r w:rsidR="0093323F" w:rsidRPr="00E74A00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93323F">
        <w:rPr>
          <w:rFonts w:ascii="Times New Roman" w:hAnsi="Times New Roman" w:cs="Times New Roman"/>
          <w:sz w:val="28"/>
          <w:szCs w:val="28"/>
        </w:rPr>
        <w:t>ия Тартасского сельсовета за 2020</w:t>
      </w:r>
      <w:r w:rsidR="0093323F" w:rsidRPr="00E74A00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10C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3323F">
        <w:rPr>
          <w:rFonts w:ascii="Times New Roman" w:eastAsia="Times New Roman" w:hAnsi="Times New Roman" w:cs="Times New Roman"/>
          <w:sz w:val="28"/>
          <w:szCs w:val="28"/>
        </w:rPr>
        <w:t xml:space="preserve">  принять (Решение № 33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прилагается).</w:t>
      </w: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23F" w:rsidRPr="00D10CA1" w:rsidRDefault="0093323F" w:rsidP="00933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СЛУШАЛИ:   </w:t>
      </w:r>
      <w:proofErr w:type="gramEnd"/>
      <w:r w:rsidRPr="00D10CA1">
        <w:rPr>
          <w:rFonts w:ascii="Times New Roman" w:eastAsia="Times New Roman" w:hAnsi="Times New Roman" w:cs="Times New Roman"/>
          <w:bCs/>
          <w:sz w:val="28"/>
          <w:szCs w:val="28"/>
        </w:rPr>
        <w:t>Председателя Совета депутатов Тартасского сельсовета</w:t>
      </w:r>
    </w:p>
    <w:p w:rsidR="0093323F" w:rsidRPr="002259C8" w:rsidRDefault="0093323F" w:rsidP="002259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Сичкарёва Л.А. «</w:t>
      </w:r>
      <w:r w:rsidR="002259C8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2259C8">
        <w:rPr>
          <w:rFonts w:ascii="Times New Roman" w:hAnsi="Times New Roman"/>
          <w:sz w:val="28"/>
          <w:szCs w:val="28"/>
        </w:rPr>
        <w:t>сельсовета  №</w:t>
      </w:r>
      <w:proofErr w:type="gramEnd"/>
      <w:r w:rsidR="002259C8">
        <w:rPr>
          <w:rFonts w:ascii="Times New Roman" w:hAnsi="Times New Roman"/>
          <w:sz w:val="28"/>
          <w:szCs w:val="28"/>
        </w:rPr>
        <w:t xml:space="preserve"> 22 от 25.12.2020 «О  бюджете Тартасского сельсовета</w:t>
      </w:r>
      <w:r w:rsidR="002259C8" w:rsidRPr="002259C8">
        <w:rPr>
          <w:rFonts w:ascii="Times New Roman" w:hAnsi="Times New Roman"/>
          <w:sz w:val="28"/>
          <w:szCs w:val="28"/>
        </w:rPr>
        <w:t xml:space="preserve"> </w:t>
      </w:r>
      <w:r w:rsidR="002259C8">
        <w:rPr>
          <w:rFonts w:ascii="Times New Roman" w:hAnsi="Times New Roman"/>
          <w:sz w:val="28"/>
          <w:szCs w:val="28"/>
        </w:rPr>
        <w:t>Венгеровского района Новосибирской области на 2021 год</w:t>
      </w:r>
      <w:r w:rsidR="002259C8">
        <w:rPr>
          <w:rFonts w:ascii="Times New Roman" w:hAnsi="Times New Roman"/>
          <w:szCs w:val="28"/>
        </w:rPr>
        <w:t xml:space="preserve"> </w:t>
      </w:r>
      <w:r w:rsidR="002259C8">
        <w:rPr>
          <w:rFonts w:ascii="Times New Roman" w:hAnsi="Times New Roman"/>
          <w:sz w:val="28"/>
          <w:szCs w:val="28"/>
        </w:rPr>
        <w:t>и плановый период 2022-2023 годы» (с изменениями от 25.01.2021г., от 26.02.2021г., от 22.03.2021г.)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323F" w:rsidRPr="00D10CA1" w:rsidRDefault="0093323F" w:rsidP="0093323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323F" w:rsidRPr="00D10CA1" w:rsidRDefault="0093323F" w:rsidP="0093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ВЫСТУПИЛИ: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323F" w:rsidRPr="00D10CA1" w:rsidRDefault="0093323F" w:rsidP="0093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93323F" w:rsidRPr="00D10CA1" w:rsidRDefault="0093323F" w:rsidP="00933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«За» - 10</w:t>
      </w:r>
    </w:p>
    <w:p w:rsidR="0093323F" w:rsidRPr="00D10CA1" w:rsidRDefault="0093323F" w:rsidP="00933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23F" w:rsidRPr="00D10CA1" w:rsidRDefault="0093323F" w:rsidP="00933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«Воздержался» - 0</w:t>
      </w:r>
    </w:p>
    <w:p w:rsidR="0093323F" w:rsidRPr="00D10CA1" w:rsidRDefault="0093323F" w:rsidP="0093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23F" w:rsidRPr="002259C8" w:rsidRDefault="0093323F" w:rsidP="002259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РЕШИЛИ: Решение «</w:t>
      </w:r>
      <w:r w:rsidR="002259C8" w:rsidRPr="00D10C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59C8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2259C8">
        <w:rPr>
          <w:rFonts w:ascii="Times New Roman" w:hAnsi="Times New Roman"/>
          <w:sz w:val="28"/>
          <w:szCs w:val="28"/>
        </w:rPr>
        <w:t>сельсовета  №</w:t>
      </w:r>
      <w:proofErr w:type="gramEnd"/>
      <w:r w:rsidR="002259C8">
        <w:rPr>
          <w:rFonts w:ascii="Times New Roman" w:hAnsi="Times New Roman"/>
          <w:sz w:val="28"/>
          <w:szCs w:val="28"/>
        </w:rPr>
        <w:t xml:space="preserve"> 22 от 25.12.2020 «О  бюджете Тартасского сельсовета</w:t>
      </w:r>
      <w:r w:rsidR="002259C8" w:rsidRPr="002259C8">
        <w:rPr>
          <w:rFonts w:ascii="Times New Roman" w:hAnsi="Times New Roman"/>
          <w:sz w:val="28"/>
          <w:szCs w:val="28"/>
        </w:rPr>
        <w:t xml:space="preserve"> </w:t>
      </w:r>
      <w:r w:rsidR="002259C8">
        <w:rPr>
          <w:rFonts w:ascii="Times New Roman" w:hAnsi="Times New Roman"/>
          <w:sz w:val="28"/>
          <w:szCs w:val="28"/>
        </w:rPr>
        <w:t>Венгеровского района Новосибирской области на 2021 год</w:t>
      </w:r>
      <w:r w:rsidR="002259C8">
        <w:rPr>
          <w:rFonts w:ascii="Times New Roman" w:hAnsi="Times New Roman"/>
          <w:szCs w:val="28"/>
        </w:rPr>
        <w:t xml:space="preserve"> </w:t>
      </w:r>
      <w:r w:rsidR="002259C8">
        <w:rPr>
          <w:rFonts w:ascii="Times New Roman" w:hAnsi="Times New Roman"/>
          <w:sz w:val="28"/>
          <w:szCs w:val="28"/>
        </w:rPr>
        <w:t>и плановый период 2022-2023 годы» (с изменениями от 25.01.2021г., от 26.02.2021г., от 22.03.2021г.)</w:t>
      </w:r>
      <w:r w:rsidRPr="00D10C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20036">
        <w:rPr>
          <w:rFonts w:ascii="Times New Roman" w:eastAsia="Times New Roman" w:hAnsi="Times New Roman" w:cs="Times New Roman"/>
          <w:sz w:val="28"/>
          <w:szCs w:val="28"/>
        </w:rPr>
        <w:t xml:space="preserve">  принять (Решение № 34</w:t>
      </w: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прилагается).</w:t>
      </w:r>
    </w:p>
    <w:p w:rsidR="00D10CA1" w:rsidRPr="00D10CA1" w:rsidRDefault="00D10CA1" w:rsidP="00D10CA1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D10CA1" w:rsidRDefault="00D10CA1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>Все вопросы рассмотрены. Сессия объявляется закрытой.</w:t>
      </w:r>
    </w:p>
    <w:p w:rsidR="00D10CA1" w:rsidRPr="00D10CA1" w:rsidRDefault="00D10CA1" w:rsidP="00D10CA1">
      <w:pPr>
        <w:shd w:val="clear" w:color="auto" w:fill="FFFFFF"/>
        <w:tabs>
          <w:tab w:val="left" w:pos="0"/>
          <w:tab w:val="left" w:pos="7215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CA1" w:rsidRPr="00D10CA1" w:rsidRDefault="00D10CA1" w:rsidP="00D10CA1">
      <w:pPr>
        <w:shd w:val="clear" w:color="auto" w:fill="FFFFFF"/>
        <w:tabs>
          <w:tab w:val="left" w:pos="0"/>
          <w:tab w:val="left" w:pos="7215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D10CA1" w:rsidRPr="00D10CA1" w:rsidTr="00A3594A">
        <w:tc>
          <w:tcPr>
            <w:tcW w:w="4644" w:type="dxa"/>
            <w:hideMark/>
          </w:tcPr>
          <w:p w:rsidR="00D10CA1" w:rsidRPr="00D10CA1" w:rsidRDefault="00D10CA1" w:rsidP="00D10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10CA1" w:rsidRPr="00D10CA1" w:rsidRDefault="00D10CA1" w:rsidP="00D10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>Тартасского сельсовета</w:t>
            </w:r>
          </w:p>
          <w:p w:rsidR="00D10CA1" w:rsidRPr="00D10CA1" w:rsidRDefault="00D10CA1" w:rsidP="00D10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D10CA1" w:rsidRPr="00D10CA1" w:rsidRDefault="00D10CA1" w:rsidP="00D10CA1">
            <w:pPr>
              <w:tabs>
                <w:tab w:val="left" w:pos="69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Л.А. Сичкарёв</w:t>
            </w:r>
          </w:p>
        </w:tc>
      </w:tr>
      <w:tr w:rsidR="00D10CA1" w:rsidRPr="00D10CA1" w:rsidTr="00A3594A">
        <w:tc>
          <w:tcPr>
            <w:tcW w:w="4644" w:type="dxa"/>
          </w:tcPr>
          <w:p w:rsidR="00D10CA1" w:rsidRPr="00D10CA1" w:rsidRDefault="00D10CA1" w:rsidP="00D10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CA1" w:rsidRPr="00D10CA1" w:rsidRDefault="00444F5B" w:rsidP="00D10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10CA1" w:rsidRPr="00D10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D10CA1" w:rsidRPr="00D10CA1" w:rsidRDefault="00D10CA1" w:rsidP="0083383F">
      <w:pPr>
        <w:shd w:val="clear" w:color="auto" w:fill="FFFFFF"/>
        <w:tabs>
          <w:tab w:val="left" w:pos="0"/>
          <w:tab w:val="left" w:pos="7215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CA1">
        <w:rPr>
          <w:rFonts w:ascii="Times New Roman" w:eastAsia="Times New Roman" w:hAnsi="Times New Roman" w:cs="Times New Roman"/>
          <w:sz w:val="28"/>
          <w:szCs w:val="28"/>
        </w:rPr>
        <w:t xml:space="preserve">Секретарь сессии                                                                       О.В. Сушкова  </w:t>
      </w:r>
    </w:p>
    <w:p w:rsidR="00B2062E" w:rsidRPr="00B2062E" w:rsidRDefault="0083383F" w:rsidP="0083383F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="00B2062E" w:rsidRPr="00B2062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2062E" w:rsidRPr="00B2062E" w:rsidRDefault="00B2062E" w:rsidP="00B2062E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62E">
        <w:rPr>
          <w:rFonts w:ascii="Times New Roman" w:eastAsia="Times New Roman" w:hAnsi="Times New Roman" w:cs="Times New Roman"/>
          <w:b/>
          <w:sz w:val="28"/>
          <w:szCs w:val="28"/>
        </w:rPr>
        <w:t>Тартасского сельсовета</w:t>
      </w:r>
    </w:p>
    <w:p w:rsidR="00B2062E" w:rsidRPr="00B2062E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62E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B2062E" w:rsidRPr="00B2062E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62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2062E" w:rsidRPr="00B2062E" w:rsidRDefault="00B2062E" w:rsidP="00B2062E">
      <w:pPr>
        <w:tabs>
          <w:tab w:val="left" w:pos="1830"/>
          <w:tab w:val="center" w:pos="4960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2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Р Е Ш Е Н И Е</w:t>
      </w:r>
    </w:p>
    <w:p w:rsidR="00B2062E" w:rsidRPr="00B2062E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восьмая</w:t>
      </w:r>
      <w:r w:rsidRPr="00B2062E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</w:p>
    <w:p w:rsidR="00B2062E" w:rsidRPr="00B2062E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62E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B2062E" w:rsidRPr="00B2062E" w:rsidRDefault="00B2062E" w:rsidP="00B2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62E" w:rsidRPr="00B2062E" w:rsidRDefault="00B2062E" w:rsidP="00B2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2062E">
        <w:rPr>
          <w:rFonts w:ascii="Times New Roman" w:eastAsia="Times New Roman" w:hAnsi="Times New Roman" w:cs="Times New Roman"/>
          <w:sz w:val="28"/>
          <w:szCs w:val="28"/>
        </w:rPr>
        <w:t xml:space="preserve">.04.2021 г.                                    с. Заречье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622489" w:rsidRPr="00BF2C62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2489" w:rsidRPr="00BF2C62" w:rsidRDefault="00622489" w:rsidP="00622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489" w:rsidRPr="00BF2C62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622489" w:rsidRPr="00BF2C62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6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Тартасского   сельсовет</w:t>
      </w:r>
      <w:r w:rsidR="00B2062E">
        <w:rPr>
          <w:rFonts w:ascii="Times New Roman" w:hAnsi="Times New Roman" w:cs="Times New Roman"/>
          <w:sz w:val="28"/>
          <w:szCs w:val="28"/>
        </w:rPr>
        <w:t xml:space="preserve">а Венгеровского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22489" w:rsidRPr="00BF2C62" w:rsidRDefault="00622489" w:rsidP="0062248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>
        <w:rPr>
          <w:rFonts w:ascii="Times New Roman" w:hAnsi="Times New Roman" w:cs="Times New Roman"/>
          <w:sz w:val="28"/>
          <w:szCs w:val="28"/>
        </w:rPr>
        <w:t>Тартасского   сельсовета Венгеровского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622489" w:rsidRPr="00B47AD3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D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BF2C62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  сельсовета Венгеровского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области».</w:t>
      </w:r>
    </w:p>
    <w:p w:rsidR="00622489" w:rsidRPr="00BF2C62" w:rsidRDefault="00622489" w:rsidP="00622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2.  Провести публичные слушания по проекту решения о внесении изменений   в Устав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  сельсовета Венгеровского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proofErr w:type="gramStart"/>
      <w:r w:rsidRPr="00BF2C62">
        <w:rPr>
          <w:rFonts w:ascii="Times New Roman" w:hAnsi="Times New Roman" w:cs="Times New Roman"/>
          <w:sz w:val="28"/>
          <w:szCs w:val="28"/>
        </w:rPr>
        <w:t xml:space="preserve">главу  </w:t>
      </w:r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622489" w:rsidRPr="00BF2C62" w:rsidRDefault="00622489" w:rsidP="006224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B2062E" w:rsidRPr="00B2062E" w:rsidTr="00A3594A">
        <w:tc>
          <w:tcPr>
            <w:tcW w:w="4785" w:type="dxa"/>
          </w:tcPr>
          <w:p w:rsidR="00B2062E" w:rsidRPr="00B2062E" w:rsidRDefault="00B2062E" w:rsidP="00B2062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B2062E" w:rsidRPr="00B2062E" w:rsidRDefault="00B2062E" w:rsidP="00B2062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>Тартасского сельсовета</w:t>
            </w:r>
          </w:p>
          <w:p w:rsidR="00B2062E" w:rsidRPr="00B2062E" w:rsidRDefault="00B2062E" w:rsidP="00B2062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B2062E" w:rsidRPr="00B2062E" w:rsidRDefault="00B2062E" w:rsidP="00B2062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 xml:space="preserve">Новосибирской области     </w:t>
            </w:r>
          </w:p>
          <w:p w:rsidR="00B2062E" w:rsidRPr="00B2062E" w:rsidRDefault="00B2062E" w:rsidP="00B2062E">
            <w:pPr>
              <w:spacing w:after="0"/>
              <w:jc w:val="right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 xml:space="preserve">           </w:t>
            </w:r>
          </w:p>
          <w:p w:rsidR="00B2062E" w:rsidRPr="00B2062E" w:rsidRDefault="00B2062E" w:rsidP="00B2062E">
            <w:pPr>
              <w:shd w:val="clear" w:color="auto" w:fill="FFFFFF"/>
              <w:tabs>
                <w:tab w:val="left" w:pos="0"/>
                <w:tab w:val="left" w:pos="1575"/>
              </w:tabs>
              <w:spacing w:before="5" w:after="0"/>
              <w:jc w:val="both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ab/>
              <w:t xml:space="preserve">Сичкарёв Л.А.      </w:t>
            </w:r>
          </w:p>
          <w:p w:rsidR="00B2062E" w:rsidRPr="00B2062E" w:rsidRDefault="00B2062E" w:rsidP="00B2062E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2062E">
              <w:rPr>
                <w:rFonts w:eastAsia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2062E" w:rsidRPr="00B2062E" w:rsidRDefault="00B2062E" w:rsidP="00B2062E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>Глава Тартасского сельсовета</w:t>
            </w:r>
          </w:p>
          <w:p w:rsidR="00B2062E" w:rsidRPr="00B2062E" w:rsidRDefault="00B2062E" w:rsidP="00B2062E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B2062E">
              <w:rPr>
                <w:rFonts w:eastAsia="Calibri"/>
                <w:sz w:val="28"/>
                <w:szCs w:val="28"/>
              </w:rPr>
              <w:t>Венгеровского района</w:t>
            </w:r>
          </w:p>
          <w:p w:rsidR="00B2062E" w:rsidRPr="00B2062E" w:rsidRDefault="00B2062E" w:rsidP="00B206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 w:rsidRPr="00B2062E">
              <w:rPr>
                <w:rFonts w:eastAsia="Times New Roma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B2062E" w:rsidRPr="00B2062E" w:rsidRDefault="00B2062E" w:rsidP="00B206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2062E" w:rsidRPr="00B2062E" w:rsidRDefault="00B2062E" w:rsidP="00B206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2062E" w:rsidRPr="00B2062E" w:rsidRDefault="00B2062E" w:rsidP="00B206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B2062E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  <w:r w:rsidR="00A04E55">
              <w:rPr>
                <w:rFonts w:eastAsia="Times New Roman"/>
                <w:sz w:val="28"/>
                <w:szCs w:val="28"/>
              </w:rPr>
              <w:t>Гусев А.А.</w:t>
            </w:r>
            <w:r w:rsidRPr="00B2062E">
              <w:rPr>
                <w:rFonts w:eastAsia="Times New Roman"/>
                <w:sz w:val="28"/>
                <w:szCs w:val="28"/>
              </w:rPr>
              <w:t xml:space="preserve">             </w:t>
            </w:r>
          </w:p>
          <w:p w:rsidR="00B2062E" w:rsidRPr="00B2062E" w:rsidRDefault="00B2062E" w:rsidP="00B2062E">
            <w:pPr>
              <w:tabs>
                <w:tab w:val="left" w:pos="1305"/>
              </w:tabs>
              <w:spacing w:after="0"/>
              <w:rPr>
                <w:rFonts w:eastAsia="Times New Roman"/>
                <w:sz w:val="28"/>
                <w:szCs w:val="28"/>
              </w:rPr>
            </w:pPr>
            <w:r w:rsidRPr="00B2062E">
              <w:rPr>
                <w:rFonts w:eastAsia="Times New Roman"/>
                <w:sz w:val="28"/>
                <w:szCs w:val="28"/>
              </w:rPr>
              <w:tab/>
              <w:t xml:space="preserve">           </w:t>
            </w:r>
          </w:p>
        </w:tc>
      </w:tr>
    </w:tbl>
    <w:p w:rsidR="00622489" w:rsidRDefault="00622489" w:rsidP="00622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489" w:rsidRPr="00BF2C62" w:rsidRDefault="00736862" w:rsidP="00736862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622489" w:rsidRPr="00BF2C62">
        <w:rPr>
          <w:rFonts w:ascii="Times New Roman" w:hAnsi="Times New Roman" w:cs="Times New Roman"/>
          <w:sz w:val="28"/>
          <w:szCs w:val="28"/>
        </w:rPr>
        <w:t>П</w:t>
      </w:r>
      <w:r w:rsidR="00622489"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622489" w:rsidRPr="00BF2C62" w:rsidRDefault="00622489" w:rsidP="0062248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</w:t>
      </w:r>
    </w:p>
    <w:p w:rsidR="00622489" w:rsidRDefault="00622489" w:rsidP="00622489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Тартасского   сельсовет</w:t>
      </w:r>
    </w:p>
    <w:p w:rsidR="00A430BB" w:rsidRDefault="00622489" w:rsidP="00622489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622489" w:rsidRDefault="00622489" w:rsidP="00622489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2489" w:rsidRPr="00BF2C62" w:rsidRDefault="00622489" w:rsidP="00622489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02.04.2021</w:t>
      </w:r>
      <w:r w:rsidR="00A43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F2C6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32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2489" w:rsidRPr="00C27425" w:rsidRDefault="00622489" w:rsidP="0062248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622489" w:rsidRPr="00BF2C62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622489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</w:t>
      </w:r>
      <w:r w:rsidRPr="00BF2C62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ТАРТАССКОГО   </w:t>
      </w:r>
      <w:r w:rsidRPr="00BF2C62">
        <w:rPr>
          <w:rFonts w:ascii="Times New Roman" w:hAnsi="Times New Roman" w:cs="Times New Roman"/>
          <w:sz w:val="28"/>
          <w:szCs w:val="28"/>
        </w:rPr>
        <w:t xml:space="preserve">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22489" w:rsidRPr="00BF2C62" w:rsidRDefault="00622489" w:rsidP="00622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Пункт 23</w:t>
      </w:r>
      <w:r w:rsidRPr="008D0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части 1 статьи 5 изложить в следующей редакции: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113">
        <w:rPr>
          <w:rFonts w:ascii="Times New Roman" w:eastAsia="Calibri" w:hAnsi="Times New Roman" w:cs="Times New Roman"/>
          <w:sz w:val="28"/>
          <w:szCs w:val="28"/>
          <w:lang w:eastAsia="en-US"/>
        </w:rPr>
        <w:t>"22) содержание мест захоронения;".</w:t>
      </w:r>
    </w:p>
    <w:p w:rsidR="00622489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6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 в статью 6 "</w:t>
      </w:r>
      <w:r w:rsidRPr="00631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поселения"</w:t>
      </w:r>
    </w:p>
    <w:p w:rsidR="00622489" w:rsidRPr="006316D8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D8">
        <w:rPr>
          <w:rFonts w:ascii="Times New Roman" w:hAnsi="Times New Roman" w:cs="Times New Roman"/>
          <w:sz w:val="28"/>
          <w:szCs w:val="28"/>
        </w:rPr>
        <w:t>2.1. Часть 1 дополнить пунктом 17 следующего содержания:</w:t>
      </w:r>
    </w:p>
    <w:p w:rsidR="00622489" w:rsidRPr="005E056D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"17</w:t>
      </w:r>
      <w:r w:rsidRPr="005E056D">
        <w:rPr>
          <w:rFonts w:ascii="Times New Roman" w:hAnsi="Times New Roman" w:cs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622489" w:rsidRPr="006316D8" w:rsidRDefault="00622489" w:rsidP="00622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6D8">
        <w:rPr>
          <w:rFonts w:ascii="Times New Roman" w:eastAsia="Calibri" w:hAnsi="Times New Roman" w:cs="Times New Roman"/>
          <w:sz w:val="28"/>
          <w:szCs w:val="28"/>
          <w:lang w:eastAsia="en-US"/>
        </w:rPr>
        <w:t>2.2. Часть 1 дополнить пунктом 18 следующего содержания: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"18</w:t>
      </w:r>
      <w:r w:rsidRPr="008D0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8D0113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0113">
        <w:rPr>
          <w:rFonts w:ascii="Times New Roman" w:hAnsi="Times New Roman" w:cs="Times New Roman"/>
          <w:b/>
          <w:sz w:val="28"/>
          <w:szCs w:val="28"/>
        </w:rPr>
        <w:t>. В статью 12 "Собрание граждан":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113">
        <w:rPr>
          <w:rFonts w:ascii="Times New Roman" w:hAnsi="Times New Roman" w:cs="Times New Roman"/>
          <w:sz w:val="28"/>
          <w:szCs w:val="28"/>
        </w:rPr>
        <w:t>.1. В части 1 после слов " должностных лиц местного самоуправления," дополнить ловами: " обсуждения вопросов внесения инициативных проектов и их рассмотрения,";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113">
        <w:rPr>
          <w:rFonts w:ascii="Times New Roman" w:hAnsi="Times New Roman" w:cs="Times New Roman"/>
          <w:sz w:val="28"/>
          <w:szCs w:val="28"/>
        </w:rPr>
        <w:t>.2. Часть 3 дополнить абзацем следующего содержания: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образования.".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0113">
        <w:rPr>
          <w:rFonts w:ascii="Times New Roman" w:hAnsi="Times New Roman" w:cs="Times New Roman"/>
          <w:b/>
          <w:sz w:val="28"/>
          <w:szCs w:val="28"/>
        </w:rPr>
        <w:t>. Статью 14 "Опрос граждан" изложить в следующей редакции: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 w:rsidRPr="008D0113">
        <w:rPr>
          <w:rFonts w:ascii="Times New Roman" w:hAnsi="Times New Roman" w:cs="Times New Roman"/>
          <w:b/>
          <w:sz w:val="28"/>
          <w:szCs w:val="28"/>
        </w:rPr>
        <w:t>14. Опрос граждан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сельсовета, обладающие избирательным правом.    В опросе граждан по вопросу </w:t>
      </w:r>
      <w:r w:rsidRPr="008D0113">
        <w:rPr>
          <w:rFonts w:ascii="Times New Roman" w:hAnsi="Times New Roman" w:cs="Times New Roman"/>
          <w:sz w:val="28"/>
          <w:szCs w:val="28"/>
        </w:rPr>
        <w:lastRenderedPageBreak/>
        <w:t>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>сельсовета для объектов регионального и межрегионального значения.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Федерации.".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8D0113">
        <w:rPr>
          <w:rFonts w:ascii="Times New Roman" w:hAnsi="Times New Roman" w:cs="Times New Roman"/>
          <w:b/>
          <w:sz w:val="28"/>
          <w:szCs w:val="28"/>
        </w:rPr>
        <w:t>.  Статью 16 дополнить частью 4 следующего содержания: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проекта.".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D0113">
        <w:rPr>
          <w:rFonts w:ascii="Times New Roman" w:hAnsi="Times New Roman" w:cs="Times New Roman"/>
          <w:b/>
          <w:sz w:val="28"/>
          <w:szCs w:val="28"/>
        </w:rPr>
        <w:t>. Статью 17 "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Другие формы непосредственного участия населения в осуществлении местного самоуправления"</w:t>
      </w:r>
      <w:r>
        <w:rPr>
          <w:rFonts w:ascii="Times New Roman" w:hAnsi="Times New Roman" w:cs="Times New Roman"/>
          <w:b/>
          <w:bCs/>
          <w:sz w:val="28"/>
          <w:szCs w:val="28"/>
        </w:rPr>
        <w:t>, считать статьей 17.1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. Дополнить статьей 17 следующего содержания: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13">
        <w:rPr>
          <w:rFonts w:ascii="Times New Roman" w:hAnsi="Times New Roman" w:cs="Times New Roman"/>
          <w:b/>
          <w:bCs/>
          <w:sz w:val="28"/>
          <w:szCs w:val="28"/>
        </w:rPr>
        <w:t xml:space="preserve">"17. </w:t>
      </w:r>
      <w:r w:rsidRPr="008D0113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может быть внесен инициативный проект. </w:t>
      </w:r>
    </w:p>
    <w:p w:rsidR="00622489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113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D0113"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Тартасского </w:t>
      </w:r>
      <w:r w:rsidRPr="008D0113">
        <w:rPr>
          <w:rFonts w:ascii="Times New Roman" w:hAnsi="Times New Roman" w:cs="Times New Roman"/>
          <w:sz w:val="28"/>
          <w:szCs w:val="28"/>
        </w:rPr>
        <w:t>сельсовета.".</w:t>
      </w:r>
    </w:p>
    <w:p w:rsidR="00622489" w:rsidRPr="005E056D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E056D">
        <w:rPr>
          <w:rFonts w:ascii="Times New Roman" w:hAnsi="Times New Roman" w:cs="Times New Roman"/>
          <w:b/>
          <w:sz w:val="28"/>
          <w:szCs w:val="28"/>
        </w:rPr>
        <w:t>В статью 22 "</w:t>
      </w:r>
      <w:r w:rsidRPr="00BA3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Тартасского </w:t>
      </w:r>
      <w:r w:rsidRPr="00BA3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сельсовета, Главы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Тартасского </w:t>
      </w:r>
      <w:r w:rsidRPr="00BA3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proofErr w:type="gramStart"/>
      <w:r w:rsidRPr="005E056D">
        <w:rPr>
          <w:rFonts w:ascii="Times New Roman" w:hAnsi="Times New Roman" w:cs="Times New Roman"/>
          <w:b/>
          <w:sz w:val="28"/>
          <w:szCs w:val="28"/>
        </w:rPr>
        <w:t>" :</w:t>
      </w:r>
      <w:proofErr w:type="gramEnd"/>
    </w:p>
    <w:p w:rsidR="00622489" w:rsidRPr="005E056D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056D">
        <w:rPr>
          <w:rFonts w:ascii="Times New Roman" w:hAnsi="Times New Roman" w:cs="Times New Roman"/>
          <w:sz w:val="28"/>
          <w:szCs w:val="28"/>
        </w:rPr>
        <w:t>.1.  пункт 5 части 4 изложить в следующей редакции:</w:t>
      </w:r>
    </w:p>
    <w:p w:rsidR="00622489" w:rsidRPr="005E056D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56D">
        <w:rPr>
          <w:rFonts w:ascii="Times New Roman" w:hAnsi="Times New Roman" w:cs="Times New Roman"/>
          <w:sz w:val="28"/>
          <w:szCs w:val="28"/>
        </w:rPr>
        <w:t xml:space="preserve">"5) ежемесячная доплата к страховой пенсии </w:t>
      </w:r>
      <w:r w:rsidRPr="005E056D">
        <w:rPr>
          <w:rFonts w:ascii="Times New Roman" w:hAnsi="Times New Roman" w:cs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5E056D">
        <w:rPr>
          <w:rFonts w:ascii="Times New Roman" w:hAnsi="Times New Roman" w:cs="Times New Roman"/>
          <w:sz w:val="28"/>
          <w:szCs w:val="28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</w:t>
      </w:r>
      <w:proofErr w:type="gramStart"/>
      <w:r w:rsidRPr="005E056D">
        <w:rPr>
          <w:rFonts w:ascii="Times New Roman" w:hAnsi="Times New Roman" w:cs="Times New Roman"/>
          <w:sz w:val="28"/>
          <w:szCs w:val="28"/>
        </w:rPr>
        <w:t>же  прекращения</w:t>
      </w:r>
      <w:proofErr w:type="gramEnd"/>
      <w:r w:rsidRPr="005E056D">
        <w:rPr>
          <w:rFonts w:ascii="Times New Roman" w:hAnsi="Times New Roman" w:cs="Times New Roman"/>
          <w:sz w:val="28"/>
          <w:szCs w:val="28"/>
        </w:rPr>
        <w:t xml:space="preserve">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622489" w:rsidRPr="005E056D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056D">
        <w:rPr>
          <w:rFonts w:ascii="Times New Roman" w:hAnsi="Times New Roman" w:cs="Times New Roman"/>
          <w:sz w:val="28"/>
          <w:szCs w:val="28"/>
        </w:rPr>
        <w:t>.2. Часть 7 дополнить абзацем следующего содержания: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56D">
        <w:rPr>
          <w:rFonts w:ascii="Times New Roman" w:hAnsi="Times New Roman" w:cs="Times New Roman"/>
          <w:sz w:val="28"/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0113">
        <w:rPr>
          <w:rFonts w:ascii="Times New Roman" w:hAnsi="Times New Roman" w:cs="Times New Roman"/>
          <w:b/>
          <w:sz w:val="28"/>
          <w:szCs w:val="28"/>
        </w:rPr>
        <w:t>. В статью 32 "Полномочия администрации":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 Пункт 22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статьи 32 изложить в следующей редакции:</w:t>
      </w:r>
    </w:p>
    <w:p w:rsidR="00622489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"22</w:t>
      </w:r>
      <w:r w:rsidRPr="008D0113">
        <w:rPr>
          <w:rFonts w:ascii="Times New Roman" w:hAnsi="Times New Roman" w:cs="Times New Roman"/>
          <w:sz w:val="28"/>
          <w:szCs w:val="28"/>
        </w:rPr>
        <w:t>) содержание мест захоронения;";</w:t>
      </w:r>
    </w:p>
    <w:p w:rsidR="00622489" w:rsidRPr="006316D8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6316D8">
        <w:rPr>
          <w:rFonts w:ascii="Times New Roman" w:hAnsi="Times New Roman" w:cs="Times New Roman"/>
          <w:sz w:val="28"/>
          <w:szCs w:val="28"/>
        </w:rPr>
        <w:t>дополнить пунктом 64.6 следующего содержания:</w:t>
      </w:r>
    </w:p>
    <w:p w:rsidR="00622489" w:rsidRPr="005E056D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"64.6</w:t>
      </w:r>
      <w:r w:rsidRPr="005E056D">
        <w:rPr>
          <w:rFonts w:ascii="Times New Roman" w:hAnsi="Times New Roman" w:cs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дополнить пунктом 64.7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"64.7</w:t>
      </w:r>
      <w:r w:rsidRPr="008D0113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Статью 38.1.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"Средства самообложения граждан" изложить в следующей редакции:</w:t>
      </w:r>
    </w:p>
    <w:p w:rsidR="00622489" w:rsidRPr="008D0113" w:rsidRDefault="00622489" w:rsidP="00622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Статья 38.1.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Средства самообложения граждан</w:t>
      </w:r>
    </w:p>
    <w:p w:rsidR="00622489" w:rsidRPr="008D0113" w:rsidRDefault="00622489" w:rsidP="0062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Дополнить статьей 38.2. 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38.2</w:t>
      </w:r>
      <w:r w:rsidRPr="004751DF">
        <w:rPr>
          <w:rFonts w:ascii="Times New Roman" w:hAnsi="Times New Roman" w:cs="Times New Roman"/>
          <w:bCs/>
          <w:sz w:val="28"/>
          <w:szCs w:val="28"/>
        </w:rPr>
        <w:t>.</w:t>
      </w:r>
      <w:r w:rsidRPr="008D0113">
        <w:rPr>
          <w:rFonts w:ascii="Times New Roman" w:hAnsi="Times New Roman" w:cs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lastRenderedPageBreak/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22489" w:rsidRPr="008D0113" w:rsidRDefault="00622489" w:rsidP="00622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622489" w:rsidRDefault="00622489" w:rsidP="00622489">
      <w:pPr>
        <w:spacing w:after="0"/>
        <w:jc w:val="both"/>
        <w:rPr>
          <w:sz w:val="28"/>
          <w:szCs w:val="28"/>
        </w:rPr>
      </w:pPr>
    </w:p>
    <w:p w:rsidR="00622489" w:rsidRPr="00266514" w:rsidRDefault="00622489" w:rsidP="00622489">
      <w:pPr>
        <w:spacing w:after="0"/>
        <w:jc w:val="both"/>
        <w:rPr>
          <w:sz w:val="28"/>
          <w:szCs w:val="28"/>
        </w:rPr>
      </w:pPr>
    </w:p>
    <w:p w:rsidR="00622489" w:rsidRDefault="00622489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489" w:rsidRDefault="00622489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154" w:rsidRDefault="00762154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83F" w:rsidRDefault="0083383F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83F" w:rsidRDefault="0083383F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83F" w:rsidRDefault="0083383F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Default="00E74A00" w:rsidP="0062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A00" w:rsidRPr="00E74A00" w:rsidRDefault="00E74A00" w:rsidP="00E74A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833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A0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0" w:rsidRPr="00E74A00" w:rsidRDefault="00E74A00" w:rsidP="00E74A00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4A00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восьмая</w:t>
      </w: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сессия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</w:t>
      </w:r>
      <w:r w:rsidRPr="00E74A0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02.04.2021</w:t>
      </w:r>
      <w:r w:rsidRPr="00E74A0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E74A00" w:rsidRPr="00E74A00" w:rsidRDefault="00762154" w:rsidP="00E74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Заречье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</w:p>
    <w:p w:rsidR="00E74A00" w:rsidRPr="00E74A00" w:rsidRDefault="00E74A00" w:rsidP="00E74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BC5AB6">
        <w:rPr>
          <w:rFonts w:ascii="Times New Roman" w:hAnsi="Times New Roman" w:cs="Times New Roman"/>
          <w:sz w:val="28"/>
          <w:szCs w:val="28"/>
        </w:rPr>
        <w:t>ия Тартасского сельсовета за 2020</w:t>
      </w:r>
      <w:r w:rsidRPr="00E74A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      Заслушав и обсудив информацию Главы администрации Тартасского сельсовета Венгеровского района Новосибирской области Гусева А.А. по вопросу «Об итогах социально-экономического развития муниципального образовани</w:t>
      </w:r>
      <w:r w:rsidR="00BC5AB6">
        <w:rPr>
          <w:rFonts w:ascii="Times New Roman" w:hAnsi="Times New Roman" w:cs="Times New Roman"/>
          <w:sz w:val="28"/>
          <w:szCs w:val="28"/>
        </w:rPr>
        <w:t>я Тартасского сельсовета за 2020</w:t>
      </w:r>
      <w:r w:rsidRPr="00E74A0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A0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ТАРТАССКОГО </w:t>
      </w:r>
      <w:proofErr w:type="gramStart"/>
      <w:r w:rsidRPr="00E74A00">
        <w:rPr>
          <w:rFonts w:ascii="Times New Roman" w:hAnsi="Times New Roman" w:cs="Times New Roman"/>
          <w:color w:val="000000"/>
          <w:sz w:val="28"/>
          <w:szCs w:val="28"/>
        </w:rPr>
        <w:t>СЕЛЬСОВЕТА  РЕШИЛ</w:t>
      </w:r>
      <w:proofErr w:type="gramEnd"/>
      <w:r w:rsidRPr="00E74A00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E74A00" w:rsidRPr="00E74A00" w:rsidRDefault="00E74A00" w:rsidP="00E74A0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Информацию  Гусева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А.А. по представленному вопросу принять к сведению (приложение № 1)</w:t>
      </w:r>
    </w:p>
    <w:p w:rsidR="00E74A00" w:rsidRPr="00E74A00" w:rsidRDefault="00E74A00" w:rsidP="00E74A0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>Рекомендовать главе Тартасского сельсовета:</w:t>
      </w:r>
    </w:p>
    <w:p w:rsidR="00E74A00" w:rsidRPr="00E74A00" w:rsidRDefault="00E74A00" w:rsidP="00E74A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A00">
        <w:rPr>
          <w:rFonts w:ascii="Times New Roman" w:hAnsi="Times New Roman" w:cs="Times New Roman"/>
          <w:sz w:val="28"/>
          <w:szCs w:val="28"/>
        </w:rPr>
        <w:t>Продолжить  выполнение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намеченных мероприятий  и программ по  социально-экономическому развитию   муниципального образовани</w:t>
      </w:r>
      <w:r w:rsidR="00BC5AB6">
        <w:rPr>
          <w:rFonts w:ascii="Times New Roman" w:hAnsi="Times New Roman" w:cs="Times New Roman"/>
          <w:sz w:val="28"/>
          <w:szCs w:val="28"/>
        </w:rPr>
        <w:t>я Тартасского сельсовета на 2021</w:t>
      </w:r>
      <w:r w:rsidRPr="00E74A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A00" w:rsidRPr="00E74A00" w:rsidRDefault="00E74A00" w:rsidP="00E74A0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74A00" w:rsidRPr="00E74A00" w:rsidTr="00A3594A">
        <w:tc>
          <w:tcPr>
            <w:tcW w:w="4785" w:type="dxa"/>
          </w:tcPr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Председатель Совета депутатов</w:t>
            </w:r>
          </w:p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Тартасского сельсовета</w:t>
            </w:r>
          </w:p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Венгеровского района</w:t>
            </w:r>
          </w:p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</w:p>
          <w:p w:rsidR="00E74A00" w:rsidRPr="00E74A00" w:rsidRDefault="00E74A00" w:rsidP="00BC5AB6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E74A00" w:rsidRPr="00E74A00" w:rsidRDefault="00E74A00" w:rsidP="00BC5AB6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/>
              <w:jc w:val="both"/>
              <w:rPr>
                <w:sz w:val="28"/>
                <w:szCs w:val="28"/>
              </w:rPr>
            </w:pPr>
          </w:p>
          <w:p w:rsidR="00E74A00" w:rsidRPr="00E74A00" w:rsidRDefault="00E74A00" w:rsidP="00BC5AB6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4A00" w:rsidRPr="00E74A00" w:rsidRDefault="00E74A00" w:rsidP="00BC5AB6">
            <w:pPr>
              <w:spacing w:after="0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Глава </w:t>
            </w:r>
            <w:proofErr w:type="spellStart"/>
            <w:r w:rsidRPr="00E74A00">
              <w:rPr>
                <w:sz w:val="28"/>
                <w:szCs w:val="28"/>
              </w:rPr>
              <w:t>Тартсского</w:t>
            </w:r>
            <w:proofErr w:type="spellEnd"/>
            <w:r w:rsidRPr="00E74A00">
              <w:rPr>
                <w:sz w:val="28"/>
                <w:szCs w:val="28"/>
              </w:rPr>
              <w:t xml:space="preserve"> сельсовета</w:t>
            </w:r>
          </w:p>
          <w:p w:rsidR="00E74A00" w:rsidRPr="00E74A00" w:rsidRDefault="00E74A00" w:rsidP="00BC5AB6">
            <w:pPr>
              <w:spacing w:after="0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Венгеровского района</w:t>
            </w:r>
          </w:p>
          <w:p w:rsidR="00E74A00" w:rsidRPr="00E74A00" w:rsidRDefault="00E74A00" w:rsidP="00BC5AB6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E74A00" w:rsidRPr="00E74A00" w:rsidRDefault="00E74A00" w:rsidP="00BC5AB6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E74A00" w:rsidRPr="00E74A00" w:rsidRDefault="00E74A00" w:rsidP="00BC5AB6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E74A00" w:rsidRPr="00E74A00" w:rsidRDefault="00E74A00" w:rsidP="00BC5AB6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E74A00" w:rsidRPr="00E74A00" w:rsidRDefault="00E74A00" w:rsidP="00E74A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E74A00"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к решению сессии № </w:t>
      </w:r>
      <w:r w:rsidR="00BC5AB6">
        <w:rPr>
          <w:rFonts w:ascii="Times New Roman" w:hAnsi="Times New Roman" w:cs="Times New Roman"/>
          <w:sz w:val="28"/>
          <w:szCs w:val="28"/>
        </w:rPr>
        <w:t>33</w:t>
      </w: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Тартасского сельсовета </w:t>
      </w: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E74A00" w:rsidRPr="00E74A00" w:rsidRDefault="00E74A00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E74A00" w:rsidRPr="00E74A00" w:rsidRDefault="00BC5AB6" w:rsidP="00BC5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02.04.2021</w:t>
      </w:r>
      <w:r w:rsidR="00E74A00" w:rsidRPr="00E74A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00" w:rsidRPr="00E74A00" w:rsidRDefault="00E74A00" w:rsidP="00AB6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муниципального образования Тартасского</w:t>
      </w:r>
      <w:r w:rsidR="00BC5AB6">
        <w:rPr>
          <w:rFonts w:ascii="Times New Roman" w:hAnsi="Times New Roman" w:cs="Times New Roman"/>
          <w:b/>
          <w:sz w:val="28"/>
          <w:szCs w:val="28"/>
        </w:rPr>
        <w:t xml:space="preserve"> сельсовета за 2020</w:t>
      </w:r>
      <w:r w:rsidRPr="00E74A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4A00" w:rsidRPr="00E74A00" w:rsidRDefault="00E74A00" w:rsidP="00E74A0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 xml:space="preserve">       1.1 Развитие агропромышленного комплекса.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  <w:t>Итоги социально-экономического развития сельского поселени</w:t>
      </w:r>
      <w:r w:rsidR="00BC5AB6">
        <w:rPr>
          <w:rFonts w:ascii="Times New Roman" w:hAnsi="Times New Roman" w:cs="Times New Roman"/>
          <w:sz w:val="28"/>
          <w:szCs w:val="28"/>
        </w:rPr>
        <w:t>я Тартасского сельсовета за 2020</w:t>
      </w:r>
      <w:r w:rsidRPr="00E74A00">
        <w:rPr>
          <w:rFonts w:ascii="Times New Roman" w:hAnsi="Times New Roman" w:cs="Times New Roman"/>
          <w:sz w:val="28"/>
          <w:szCs w:val="28"/>
        </w:rPr>
        <w:t xml:space="preserve"> год характеризуются позитивными изменениями и по ряду показателей имеют положительную динамику к предыдущему году. Основой экономики является сельскохозяйственное производство. Объем валовой сельскохозяйственной продукции во всех категориях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хозяйств  в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 действующих ценах текущего года прирос на 5%; а в сопоставимых ценах в среднем на 2%</w:t>
      </w:r>
      <w:r w:rsidRPr="00E74A0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4A00">
        <w:rPr>
          <w:rFonts w:ascii="Times New Roman" w:hAnsi="Times New Roman" w:cs="Times New Roman"/>
          <w:sz w:val="28"/>
          <w:szCs w:val="28"/>
        </w:rPr>
        <w:t xml:space="preserve"> Сложное финансовое состояние всех сельхозпредприятий, многолетний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 цен на производимую продукцию и потребляемые материально-технические ресурсы не позволяет товаропроизводителям своевременно заменять изношенную технику, приобретать племенной скот, минеральные удобрения, другие материальные средства, необходимые для развития производства. Общая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ситуация  в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сельскохозяйственном  производстве наших сел также сложная. На состояние животноводства в прошедшие годы неблагоприятные погодные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условия  также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оказали отрицательное воздействие.                                                          </w:t>
      </w: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AB687A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во всех </w:t>
      </w:r>
      <w:proofErr w:type="gramStart"/>
      <w:r w:rsidRPr="00AB687A">
        <w:rPr>
          <w:rFonts w:ascii="Times New Roman" w:hAnsi="Times New Roman" w:cs="Times New Roman"/>
          <w:sz w:val="28"/>
          <w:szCs w:val="28"/>
        </w:rPr>
        <w:t>категориях  хозяйств</w:t>
      </w:r>
      <w:proofErr w:type="gramEnd"/>
      <w:r w:rsidRPr="00AB687A">
        <w:rPr>
          <w:rFonts w:ascii="Times New Roman" w:hAnsi="Times New Roman" w:cs="Times New Roman"/>
          <w:sz w:val="28"/>
          <w:szCs w:val="28"/>
        </w:rPr>
        <w:t xml:space="preserve"> нашего поселения свыше 5 тысяч голов, в том числе в личных подсобных хозяйствах </w:t>
      </w:r>
      <w:r w:rsidR="00A04E55" w:rsidRPr="00AB687A">
        <w:rPr>
          <w:rFonts w:ascii="Times New Roman" w:hAnsi="Times New Roman" w:cs="Times New Roman"/>
          <w:sz w:val="28"/>
          <w:szCs w:val="28"/>
        </w:rPr>
        <w:t>590</w:t>
      </w:r>
      <w:r w:rsidRPr="00AB687A">
        <w:rPr>
          <w:rFonts w:ascii="Times New Roman" w:hAnsi="Times New Roman" w:cs="Times New Roman"/>
          <w:sz w:val="28"/>
          <w:szCs w:val="28"/>
        </w:rPr>
        <w:t xml:space="preserve"> голов, из них 1</w:t>
      </w:r>
      <w:r w:rsidR="00A04E55" w:rsidRPr="00AB687A">
        <w:rPr>
          <w:rFonts w:ascii="Times New Roman" w:hAnsi="Times New Roman" w:cs="Times New Roman"/>
          <w:sz w:val="28"/>
          <w:szCs w:val="28"/>
        </w:rPr>
        <w:t>50</w:t>
      </w:r>
      <w:r w:rsidRPr="00AB687A">
        <w:rPr>
          <w:rFonts w:ascii="Times New Roman" w:hAnsi="Times New Roman" w:cs="Times New Roman"/>
          <w:sz w:val="28"/>
          <w:szCs w:val="28"/>
        </w:rPr>
        <w:t xml:space="preserve"> коров. </w:t>
      </w:r>
      <w:r w:rsidRPr="00415534">
        <w:rPr>
          <w:rFonts w:ascii="Times New Roman" w:hAnsi="Times New Roman" w:cs="Times New Roman"/>
          <w:sz w:val="28"/>
          <w:szCs w:val="28"/>
        </w:rPr>
        <w:t>Наше ЗАО «</w:t>
      </w:r>
      <w:proofErr w:type="spellStart"/>
      <w:r w:rsidRPr="00415534">
        <w:rPr>
          <w:rFonts w:ascii="Times New Roman" w:hAnsi="Times New Roman" w:cs="Times New Roman"/>
          <w:sz w:val="28"/>
          <w:szCs w:val="28"/>
        </w:rPr>
        <w:t>Тартасское</w:t>
      </w:r>
      <w:proofErr w:type="spellEnd"/>
      <w:r w:rsidRPr="00415534">
        <w:rPr>
          <w:rFonts w:ascii="Times New Roman" w:hAnsi="Times New Roman" w:cs="Times New Roman"/>
          <w:sz w:val="28"/>
          <w:szCs w:val="28"/>
        </w:rPr>
        <w:t>» самое крупное хозяйст</w:t>
      </w:r>
      <w:r w:rsidR="00256D79" w:rsidRPr="00415534">
        <w:rPr>
          <w:rFonts w:ascii="Times New Roman" w:hAnsi="Times New Roman" w:cs="Times New Roman"/>
          <w:sz w:val="28"/>
          <w:szCs w:val="28"/>
        </w:rPr>
        <w:t>во района.  Поголовье скота 3549 голов, в том числе коров 1201</w:t>
      </w:r>
      <w:r w:rsidRPr="00415534">
        <w:rPr>
          <w:rFonts w:ascii="Times New Roman" w:hAnsi="Times New Roman" w:cs="Times New Roman"/>
          <w:sz w:val="28"/>
          <w:szCs w:val="28"/>
        </w:rPr>
        <w:t xml:space="preserve"> голов. Валовое производство молока </w:t>
      </w:r>
      <w:r w:rsidR="00256D79" w:rsidRPr="00415534">
        <w:rPr>
          <w:rFonts w:ascii="Times New Roman" w:hAnsi="Times New Roman" w:cs="Times New Roman"/>
          <w:sz w:val="28"/>
          <w:szCs w:val="28"/>
        </w:rPr>
        <w:t>за прошедший год составило 33261</w:t>
      </w:r>
      <w:r w:rsidRPr="00415534">
        <w:rPr>
          <w:rFonts w:ascii="Times New Roman" w:hAnsi="Times New Roman" w:cs="Times New Roman"/>
          <w:sz w:val="28"/>
          <w:szCs w:val="28"/>
        </w:rPr>
        <w:t xml:space="preserve"> центнеров. Про</w:t>
      </w:r>
      <w:r w:rsidR="00256D79" w:rsidRPr="00415534">
        <w:rPr>
          <w:rFonts w:ascii="Times New Roman" w:hAnsi="Times New Roman" w:cs="Times New Roman"/>
          <w:sz w:val="28"/>
          <w:szCs w:val="28"/>
        </w:rPr>
        <w:t>дуктивность скота составила 2374</w:t>
      </w:r>
      <w:r w:rsidRPr="00415534">
        <w:rPr>
          <w:rFonts w:ascii="Times New Roman" w:hAnsi="Times New Roman" w:cs="Times New Roman"/>
          <w:sz w:val="28"/>
          <w:szCs w:val="28"/>
        </w:rPr>
        <w:t xml:space="preserve"> кг от одной   коров</w:t>
      </w:r>
      <w:r w:rsidR="00256D79" w:rsidRPr="00415534">
        <w:rPr>
          <w:rFonts w:ascii="Times New Roman" w:hAnsi="Times New Roman" w:cs="Times New Roman"/>
          <w:sz w:val="28"/>
          <w:szCs w:val="28"/>
        </w:rPr>
        <w:t>ы. Жирность молока составила 3,4</w:t>
      </w:r>
      <w:r w:rsidRPr="00415534">
        <w:rPr>
          <w:rFonts w:ascii="Times New Roman" w:hAnsi="Times New Roman" w:cs="Times New Roman"/>
          <w:sz w:val="28"/>
          <w:szCs w:val="28"/>
        </w:rPr>
        <w:t xml:space="preserve"> %. Ва</w:t>
      </w:r>
      <w:r w:rsidR="00256D79" w:rsidRPr="00415534">
        <w:rPr>
          <w:rFonts w:ascii="Times New Roman" w:hAnsi="Times New Roman" w:cs="Times New Roman"/>
          <w:sz w:val="28"/>
          <w:szCs w:val="28"/>
        </w:rPr>
        <w:t>ловый привес скота составил 3460</w:t>
      </w:r>
      <w:r w:rsidRPr="00415534">
        <w:rPr>
          <w:rFonts w:ascii="Times New Roman" w:hAnsi="Times New Roman" w:cs="Times New Roman"/>
          <w:sz w:val="28"/>
          <w:szCs w:val="28"/>
        </w:rPr>
        <w:t xml:space="preserve"> центнеров,</w:t>
      </w:r>
      <w:r w:rsidR="00256D79" w:rsidRPr="00415534">
        <w:rPr>
          <w:rFonts w:ascii="Times New Roman" w:hAnsi="Times New Roman" w:cs="Times New Roman"/>
          <w:sz w:val="28"/>
          <w:szCs w:val="28"/>
        </w:rPr>
        <w:t xml:space="preserve"> среднесуточный привес скота 322</w:t>
      </w:r>
      <w:r w:rsidRPr="00415534">
        <w:rPr>
          <w:rFonts w:ascii="Times New Roman" w:hAnsi="Times New Roman" w:cs="Times New Roman"/>
          <w:sz w:val="28"/>
          <w:szCs w:val="28"/>
        </w:rPr>
        <w:t xml:space="preserve"> граммов. В личных подсобных хозяйствах наших сел наблюдается увеличение поголовья крупнорогатого скота.</w:t>
      </w:r>
      <w:r w:rsidRPr="00415534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территории нашего муниципального поселения проживает </w:t>
      </w:r>
      <w:r w:rsidR="00BC5AB6">
        <w:rPr>
          <w:rFonts w:ascii="Times New Roman" w:hAnsi="Times New Roman" w:cs="Times New Roman"/>
          <w:sz w:val="28"/>
          <w:szCs w:val="28"/>
        </w:rPr>
        <w:t>1269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C5AB6">
        <w:rPr>
          <w:rFonts w:ascii="Times New Roman" w:hAnsi="Times New Roman" w:cs="Times New Roman"/>
          <w:sz w:val="28"/>
          <w:szCs w:val="28"/>
        </w:rPr>
        <w:t>497</w:t>
      </w:r>
      <w:r w:rsidRPr="00E74A00">
        <w:rPr>
          <w:rFonts w:ascii="Times New Roman" w:hAnsi="Times New Roman" w:cs="Times New Roman"/>
          <w:sz w:val="28"/>
          <w:szCs w:val="28"/>
        </w:rPr>
        <w:t xml:space="preserve"> домохозяйств. Общая площадь территории поселения составляет 43646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га,  отдаленность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от райцентра составляет </w:t>
      </w:r>
      <w:smartTag w:uri="urn:schemas-microsoft-com:office:smarttags" w:element="metricconverter">
        <w:smartTagPr>
          <w:attr w:name="ProductID" w:val="25 км"/>
        </w:smartTagPr>
        <w:r w:rsidRPr="00E74A00">
          <w:rPr>
            <w:rFonts w:ascii="Times New Roman" w:hAnsi="Times New Roman" w:cs="Times New Roman"/>
            <w:sz w:val="28"/>
            <w:szCs w:val="28"/>
          </w:rPr>
          <w:t>25 км</w:t>
        </w:r>
      </w:smartTag>
      <w:r w:rsidRPr="00E74A00">
        <w:rPr>
          <w:rFonts w:ascii="Times New Roman" w:hAnsi="Times New Roman" w:cs="Times New Roman"/>
          <w:sz w:val="28"/>
          <w:szCs w:val="28"/>
        </w:rPr>
        <w:t xml:space="preserve">., до железной дороги </w:t>
      </w:r>
      <w:smartTag w:uri="urn:schemas-microsoft-com:office:smarttags" w:element="metricconverter">
        <w:smartTagPr>
          <w:attr w:name="ProductID" w:val="64 км"/>
        </w:smartTagPr>
        <w:r w:rsidRPr="00E74A00">
          <w:rPr>
            <w:rFonts w:ascii="Times New Roman" w:hAnsi="Times New Roman" w:cs="Times New Roman"/>
            <w:sz w:val="28"/>
            <w:szCs w:val="28"/>
          </w:rPr>
          <w:t>64 км</w:t>
        </w:r>
      </w:smartTag>
      <w:r w:rsidRPr="00E74A00">
        <w:rPr>
          <w:rFonts w:ascii="Times New Roman" w:hAnsi="Times New Roman" w:cs="Times New Roman"/>
          <w:sz w:val="28"/>
          <w:szCs w:val="28"/>
        </w:rPr>
        <w:t xml:space="preserve">. Протяженность дорог составляет </w:t>
      </w:r>
      <w:r w:rsidR="00BC5AB6">
        <w:rPr>
          <w:rFonts w:ascii="Times New Roman" w:hAnsi="Times New Roman" w:cs="Times New Roman"/>
          <w:sz w:val="28"/>
          <w:szCs w:val="28"/>
        </w:rPr>
        <w:t>10,9</w:t>
      </w:r>
      <w:r w:rsidRPr="00E74A00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74A0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>Занято в сельском хозяйстве 2</w:t>
      </w:r>
      <w:r w:rsidR="00517652">
        <w:rPr>
          <w:rFonts w:ascii="Times New Roman" w:hAnsi="Times New Roman" w:cs="Times New Roman"/>
          <w:sz w:val="28"/>
          <w:szCs w:val="28"/>
        </w:rPr>
        <w:t>20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человек, в торговле 13 человек, на предприятиях связи 6 человек, в сфере здравоохранения 8 человек, в сфере образования и культуры</w:t>
      </w:r>
      <w:r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015C">
        <w:rPr>
          <w:rFonts w:ascii="Times New Roman" w:hAnsi="Times New Roman" w:cs="Times New Roman"/>
          <w:sz w:val="28"/>
          <w:szCs w:val="28"/>
        </w:rPr>
        <w:t>58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человек. На территории муниципального образования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находятся:  Муниципальное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–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Тартасская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 СОШ, Муниципальное казенное общеобразовательное учреждение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Чаргаринской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 неполной средней школы, муниципальное казенное общеобразовательное учреждение Ильинской неполной средней школы,  муниципальное казенное дошкольное общеобразовательное учреждение Зареченский детсад. ФАПЫ-3, почта, МКУ «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 муниципальный центр культуры» и клубы в д.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Чаргары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Ильинка ,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7 магазинов частных , 3 магазина ПТПО. Предоставление основных бытовых услуг осуществляется в районном центре с. Венгерово</w:t>
      </w: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</w:r>
    </w:p>
    <w:p w:rsidR="00E74A00" w:rsidRPr="00E74A00" w:rsidRDefault="00E74A00" w:rsidP="00E74A00">
      <w:pPr>
        <w:ind w:left="566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 xml:space="preserve">          1.2</w:t>
      </w:r>
      <w:r w:rsidRPr="00E74A00">
        <w:rPr>
          <w:rFonts w:ascii="Times New Roman" w:hAnsi="Times New Roman" w:cs="Times New Roman"/>
          <w:b/>
          <w:sz w:val="28"/>
          <w:szCs w:val="28"/>
        </w:rPr>
        <w:tab/>
        <w:t xml:space="preserve"> Инженерная инфраструктура территории поселения.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  <w:t xml:space="preserve">Протяженность автомобильных дорог на территории </w:t>
      </w:r>
      <w:r w:rsidR="005E015C">
        <w:rPr>
          <w:rFonts w:ascii="Times New Roman" w:hAnsi="Times New Roman" w:cs="Times New Roman"/>
          <w:sz w:val="28"/>
          <w:szCs w:val="28"/>
        </w:rPr>
        <w:t>муниципального образования -10,9</w:t>
      </w: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км.,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в том числе с твердым покрытием 6,4 км. Села муниципального поселения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 xml:space="preserve">охвачены  </w:t>
      </w:r>
      <w:r w:rsidR="005E015C">
        <w:rPr>
          <w:rFonts w:ascii="Times New Roman" w:hAnsi="Times New Roman" w:cs="Times New Roman"/>
          <w:sz w:val="28"/>
          <w:szCs w:val="28"/>
        </w:rPr>
        <w:t>автобусным</w:t>
      </w:r>
      <w:proofErr w:type="gramEnd"/>
      <w:r w:rsidR="005E015C">
        <w:rPr>
          <w:rFonts w:ascii="Times New Roman" w:hAnsi="Times New Roman" w:cs="Times New Roman"/>
          <w:sz w:val="28"/>
          <w:szCs w:val="28"/>
        </w:rPr>
        <w:t xml:space="preserve"> сообщением. Имеется 3</w:t>
      </w:r>
      <w:r w:rsidRPr="00E74A00">
        <w:rPr>
          <w:rFonts w:ascii="Times New Roman" w:hAnsi="Times New Roman" w:cs="Times New Roman"/>
          <w:sz w:val="28"/>
          <w:szCs w:val="28"/>
        </w:rPr>
        <w:t xml:space="preserve"> котельные</w:t>
      </w:r>
      <w:r w:rsidR="005E015C">
        <w:rPr>
          <w:rFonts w:ascii="Times New Roman" w:hAnsi="Times New Roman" w:cs="Times New Roman"/>
          <w:sz w:val="28"/>
          <w:szCs w:val="28"/>
        </w:rPr>
        <w:t>, количество котлов составляет 7</w:t>
      </w: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штук,  протяженность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теплосетей 4372 м. На территории поселения имеется</w:t>
      </w:r>
      <w:r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A00">
        <w:rPr>
          <w:rFonts w:ascii="Times New Roman" w:hAnsi="Times New Roman" w:cs="Times New Roman"/>
          <w:sz w:val="28"/>
          <w:szCs w:val="28"/>
        </w:rPr>
        <w:t>6</w:t>
      </w:r>
      <w:r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A00">
        <w:rPr>
          <w:rFonts w:ascii="Times New Roman" w:hAnsi="Times New Roman" w:cs="Times New Roman"/>
          <w:sz w:val="28"/>
          <w:szCs w:val="28"/>
        </w:rPr>
        <w:t xml:space="preserve">скважин.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Проводится  регулярно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 контроль и ремонт коммунального хозяйства. </w:t>
      </w:r>
    </w:p>
    <w:p w:rsidR="00E74A00" w:rsidRPr="00E74A00" w:rsidRDefault="00E74A00" w:rsidP="00E74A0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E74A00" w:rsidRPr="00E74A00" w:rsidRDefault="00E74A00" w:rsidP="00AB687A">
      <w:pPr>
        <w:ind w:left="120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решает проблемы снабжения населения теплом, водой, электроэнергией и другие первостепенные вопросы обеспечения безаварийную работу. Ежегодно проводится работа по готовности объектов социальной сферы, расположенных на территории муниципального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образования,  к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работе в зимних условиях. Вывозится уголь на котельные муниципального образования. Проводится контроль и ремонт коммунального хозяйства в пределах имеющихся средств. Предоставляется в рамках закона помощь при оказании коммунальных услуг. Малообеспеченные семьи получают субсидии на оплату коммунальных услуг. </w:t>
      </w:r>
    </w:p>
    <w:p w:rsidR="00E74A00" w:rsidRPr="00E74A00" w:rsidRDefault="00E74A00" w:rsidP="00AB687A">
      <w:pPr>
        <w:ind w:left="566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b/>
          <w:sz w:val="28"/>
          <w:szCs w:val="28"/>
        </w:rPr>
        <w:t>1</w:t>
      </w:r>
      <w:r w:rsidRPr="00E74A00">
        <w:rPr>
          <w:rFonts w:ascii="Times New Roman" w:hAnsi="Times New Roman" w:cs="Times New Roman"/>
          <w:sz w:val="28"/>
          <w:szCs w:val="28"/>
        </w:rPr>
        <w:t>.</w:t>
      </w:r>
      <w:r w:rsidRPr="00E74A00">
        <w:rPr>
          <w:rFonts w:ascii="Times New Roman" w:hAnsi="Times New Roman" w:cs="Times New Roman"/>
          <w:b/>
          <w:sz w:val="28"/>
          <w:szCs w:val="28"/>
        </w:rPr>
        <w:t>4. Развитие социальной сферы</w:t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  <w:r w:rsidRPr="00E74A00">
        <w:rPr>
          <w:rFonts w:ascii="Times New Roman" w:hAnsi="Times New Roman" w:cs="Times New Roman"/>
          <w:i/>
          <w:sz w:val="28"/>
          <w:szCs w:val="28"/>
        </w:rPr>
        <w:tab/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lastRenderedPageBreak/>
        <w:t xml:space="preserve">      Численность населения Муниципального образования на 1 января 20</w:t>
      </w:r>
      <w:r w:rsidR="005E015C">
        <w:rPr>
          <w:rFonts w:ascii="Times New Roman" w:hAnsi="Times New Roman" w:cs="Times New Roman"/>
          <w:sz w:val="28"/>
          <w:szCs w:val="28"/>
        </w:rPr>
        <w:t>21</w:t>
      </w: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года  составляет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r w:rsidR="005E015C">
        <w:rPr>
          <w:rFonts w:ascii="Times New Roman" w:hAnsi="Times New Roman" w:cs="Times New Roman"/>
          <w:sz w:val="28"/>
          <w:szCs w:val="28"/>
        </w:rPr>
        <w:t>1269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человек. Население все сельское, населенных пунктов 3: село Заречье, дер. Ильинка и дер.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Чаргары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 xml:space="preserve">. Численность экономически активного населения составляет 740 человек, пенсионеров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380  человек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.  Производством животноводческой продукции на своих личных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подворьях  занято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6</w:t>
      </w:r>
      <w:r w:rsidR="005E015C">
        <w:rPr>
          <w:rFonts w:ascii="Times New Roman" w:hAnsi="Times New Roman" w:cs="Times New Roman"/>
          <w:sz w:val="28"/>
          <w:szCs w:val="28"/>
        </w:rPr>
        <w:t>8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человек. В непроизводственной сфере занято 1</w:t>
      </w:r>
      <w:r w:rsidR="005E015C">
        <w:rPr>
          <w:rFonts w:ascii="Times New Roman" w:hAnsi="Times New Roman" w:cs="Times New Roman"/>
          <w:sz w:val="28"/>
          <w:szCs w:val="28"/>
        </w:rPr>
        <w:t>80</w:t>
      </w:r>
      <w:r w:rsidRPr="00E74A00">
        <w:rPr>
          <w:rFonts w:ascii="Times New Roman" w:hAnsi="Times New Roman" w:cs="Times New Roman"/>
          <w:sz w:val="28"/>
          <w:szCs w:val="28"/>
        </w:rPr>
        <w:t xml:space="preserve"> человек. Растет нагрузка на трудоспособный возраст. Основную долю в структуре доходов населения составляет оплата труда и пенсии. 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  <w:t>Особое внимание уделяется работе по воспитанию детей в неблагополучных семьях.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E74A00">
        <w:rPr>
          <w:rFonts w:ascii="Times New Roman" w:hAnsi="Times New Roman" w:cs="Times New Roman"/>
          <w:sz w:val="28"/>
          <w:szCs w:val="28"/>
        </w:rPr>
        <w:t>системе  начального</w:t>
      </w:r>
      <w:proofErr w:type="gramEnd"/>
      <w:r w:rsidRPr="00E74A00">
        <w:rPr>
          <w:rFonts w:ascii="Times New Roman" w:hAnsi="Times New Roman" w:cs="Times New Roman"/>
          <w:sz w:val="28"/>
          <w:szCs w:val="28"/>
        </w:rPr>
        <w:t xml:space="preserve"> и среднего образования во всех школах обучается </w:t>
      </w:r>
      <w:r w:rsidR="00587E42">
        <w:rPr>
          <w:rFonts w:ascii="Times New Roman" w:hAnsi="Times New Roman" w:cs="Times New Roman"/>
          <w:sz w:val="28"/>
          <w:szCs w:val="28"/>
        </w:rPr>
        <w:t>189</w:t>
      </w:r>
      <w:r w:rsidRPr="00E74A00">
        <w:rPr>
          <w:rFonts w:ascii="Times New Roman" w:hAnsi="Times New Roman" w:cs="Times New Roman"/>
          <w:sz w:val="28"/>
          <w:szCs w:val="28"/>
        </w:rPr>
        <w:t xml:space="preserve"> учеников. Ежегодно проводятся текущие ремонты в школах, 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>, культурных заведениях. Пропаганда здорового образа жизни является одним из приоритетных направлений работы администрации муниципального образования, образовательных учреждений, культуры, спортивных и молодежных организаций.</w:t>
      </w:r>
      <w:r w:rsidRPr="00E74A00">
        <w:rPr>
          <w:rFonts w:ascii="Times New Roman" w:hAnsi="Times New Roman" w:cs="Times New Roman"/>
          <w:sz w:val="28"/>
          <w:szCs w:val="28"/>
        </w:rPr>
        <w:tab/>
      </w:r>
    </w:p>
    <w:p w:rsidR="00E74A00" w:rsidRPr="00E74A00" w:rsidRDefault="00E74A00" w:rsidP="00582D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b/>
          <w:sz w:val="28"/>
          <w:szCs w:val="28"/>
        </w:rPr>
        <w:t>Инвестиционная политика.</w:t>
      </w:r>
      <w:r w:rsidRPr="00E74A00">
        <w:rPr>
          <w:rFonts w:ascii="Times New Roman" w:hAnsi="Times New Roman" w:cs="Times New Roman"/>
          <w:b/>
          <w:sz w:val="28"/>
          <w:szCs w:val="28"/>
        </w:rPr>
        <w:tab/>
      </w:r>
    </w:p>
    <w:p w:rsidR="00E74A00" w:rsidRPr="00E74A00" w:rsidRDefault="00E74A00" w:rsidP="00582DFF">
      <w:pPr>
        <w:tabs>
          <w:tab w:val="left" w:pos="708"/>
          <w:tab w:val="left" w:pos="1185"/>
        </w:tabs>
        <w:ind w:left="467"/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ab/>
      </w:r>
      <w:r w:rsidRPr="00E74A00">
        <w:rPr>
          <w:rFonts w:ascii="Times New Roman" w:hAnsi="Times New Roman" w:cs="Times New Roman"/>
          <w:sz w:val="28"/>
          <w:szCs w:val="28"/>
        </w:rPr>
        <w:tab/>
        <w:t>Привлечение инвестиций в основной капитал на территории муниципального образования. На территории МО расположено ЗАО «</w:t>
      </w:r>
      <w:proofErr w:type="spellStart"/>
      <w:r w:rsidRPr="00E74A00">
        <w:rPr>
          <w:rFonts w:ascii="Times New Roman" w:hAnsi="Times New Roman" w:cs="Times New Roman"/>
          <w:sz w:val="28"/>
          <w:szCs w:val="28"/>
        </w:rPr>
        <w:t>Тартасское</w:t>
      </w:r>
      <w:proofErr w:type="spellEnd"/>
      <w:r w:rsidRPr="00E74A00">
        <w:rPr>
          <w:rFonts w:ascii="Times New Roman" w:hAnsi="Times New Roman" w:cs="Times New Roman"/>
          <w:sz w:val="28"/>
          <w:szCs w:val="28"/>
        </w:rPr>
        <w:t>», объем инвестиций в основной капитал за счет всех</w:t>
      </w:r>
      <w:r w:rsidR="007B213D">
        <w:rPr>
          <w:rFonts w:ascii="Times New Roman" w:hAnsi="Times New Roman" w:cs="Times New Roman"/>
          <w:sz w:val="28"/>
          <w:szCs w:val="28"/>
        </w:rPr>
        <w:t xml:space="preserve"> источников финансирования в 2020</w:t>
      </w:r>
      <w:r w:rsidR="005F5131">
        <w:rPr>
          <w:rFonts w:ascii="Times New Roman" w:hAnsi="Times New Roman" w:cs="Times New Roman"/>
          <w:sz w:val="28"/>
          <w:szCs w:val="28"/>
        </w:rPr>
        <w:t xml:space="preserve"> году составил – 25 млн. 752</w:t>
      </w:r>
      <w:r w:rsidRPr="00E74A00">
        <w:rPr>
          <w:rFonts w:ascii="Times New Roman" w:hAnsi="Times New Roman" w:cs="Times New Roman"/>
          <w:sz w:val="28"/>
          <w:szCs w:val="28"/>
        </w:rPr>
        <w:t xml:space="preserve"> тыс. рублей. Для привлечения инвестиций в основной капитал обновления основных фондов, укрепления материальной базы, сокращения сроков строительства необходимо создать благоприятные условия для инвесторов.</w:t>
      </w:r>
    </w:p>
    <w:p w:rsidR="00E74A00" w:rsidRPr="00E74A00" w:rsidRDefault="00E74A00" w:rsidP="00E74A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4A00">
        <w:rPr>
          <w:rFonts w:ascii="Times New Roman" w:hAnsi="Times New Roman" w:cs="Times New Roman"/>
          <w:b/>
          <w:sz w:val="28"/>
          <w:szCs w:val="28"/>
        </w:rPr>
        <w:t xml:space="preserve">1.6 </w:t>
      </w:r>
      <w:proofErr w:type="gramStart"/>
      <w:r w:rsidRPr="00E74A00">
        <w:rPr>
          <w:rFonts w:ascii="Times New Roman" w:hAnsi="Times New Roman" w:cs="Times New Roman"/>
          <w:b/>
          <w:sz w:val="28"/>
          <w:szCs w:val="28"/>
        </w:rPr>
        <w:t>Исполнение  местного</w:t>
      </w:r>
      <w:proofErr w:type="gramEnd"/>
      <w:r w:rsidRPr="00E74A00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  <w:r w:rsidRPr="00E74A00">
        <w:rPr>
          <w:rFonts w:ascii="Times New Roman" w:hAnsi="Times New Roman" w:cs="Times New Roman"/>
          <w:b/>
          <w:sz w:val="28"/>
          <w:szCs w:val="28"/>
        </w:rPr>
        <w:tab/>
      </w:r>
    </w:p>
    <w:p w:rsidR="00E74A00" w:rsidRPr="00E74A00" w:rsidRDefault="0077464F" w:rsidP="00E74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2020</w:t>
      </w:r>
      <w:r w:rsidR="00E74A00" w:rsidRPr="00E74A00">
        <w:rPr>
          <w:rFonts w:ascii="Times New Roman" w:hAnsi="Times New Roman" w:cs="Times New Roman"/>
          <w:sz w:val="28"/>
          <w:szCs w:val="28"/>
        </w:rPr>
        <w:t xml:space="preserve"> год исполнение бюджета по доходам составило </w:t>
      </w:r>
      <w:r>
        <w:rPr>
          <w:rFonts w:ascii="Times New Roman" w:eastAsia="Calibri" w:hAnsi="Times New Roman" w:cs="Times New Roman"/>
          <w:sz w:val="28"/>
          <w:szCs w:val="28"/>
        </w:rPr>
        <w:t>18862,2</w:t>
      </w:r>
      <w:r w:rsidR="00E74A00"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4A00" w:rsidRPr="00E74A00">
        <w:rPr>
          <w:rFonts w:ascii="Times New Roman" w:hAnsi="Times New Roman" w:cs="Times New Roman"/>
          <w:sz w:val="28"/>
          <w:szCs w:val="28"/>
        </w:rPr>
        <w:t>тыс.</w:t>
      </w:r>
      <w:r w:rsidR="00E74A00" w:rsidRPr="00E7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4A00" w:rsidRPr="00E74A00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18556,9</w:t>
      </w:r>
      <w:r w:rsidR="00E74A00" w:rsidRPr="00E74A00">
        <w:rPr>
          <w:rFonts w:ascii="Times New Roman" w:hAnsi="Times New Roman" w:cs="Times New Roman"/>
          <w:sz w:val="28"/>
          <w:szCs w:val="28"/>
        </w:rPr>
        <w:t xml:space="preserve"> тыс. рублей. На выполнение задач по решению местных вопросов бюджета не хватает. Необходимо работать над собственными доходами, но из-за низкого уровня жизни   сельского населения невозможно вводить дополнительные налоги.</w:t>
      </w:r>
      <w:r w:rsidR="00E74A00" w:rsidRPr="00E74A00">
        <w:rPr>
          <w:rFonts w:ascii="Times New Roman" w:hAnsi="Times New Roman" w:cs="Times New Roman"/>
          <w:sz w:val="28"/>
          <w:szCs w:val="28"/>
        </w:rPr>
        <w:tab/>
      </w:r>
    </w:p>
    <w:p w:rsidR="00E74A00" w:rsidRPr="00E74A00" w:rsidRDefault="00E74A00" w:rsidP="00E74A00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Занятость населения.</w:t>
      </w:r>
    </w:p>
    <w:p w:rsidR="00E74A00" w:rsidRPr="00E74A00" w:rsidRDefault="00E74A00" w:rsidP="00E74A00">
      <w:pPr>
        <w:ind w:firstLine="467"/>
        <w:jc w:val="both"/>
        <w:rPr>
          <w:rFonts w:ascii="Times New Roman" w:hAnsi="Times New Roman" w:cs="Times New Roman"/>
          <w:sz w:val="28"/>
          <w:szCs w:val="28"/>
        </w:rPr>
      </w:pPr>
      <w:r w:rsidRPr="00E74A00">
        <w:rPr>
          <w:rFonts w:ascii="Times New Roman" w:hAnsi="Times New Roman" w:cs="Times New Roman"/>
          <w:sz w:val="28"/>
          <w:szCs w:val="28"/>
        </w:rPr>
        <w:t xml:space="preserve">Администрация Тартасского сельсовета ставит перед собой задачу о занятости населения и увеличении доходов граждан, содействует в трудоустройстве несовершеннолетних граждан, тесно взаимодействует с центром занятости населения. </w:t>
      </w:r>
    </w:p>
    <w:p w:rsidR="00F15BFF" w:rsidRPr="00E74A00" w:rsidRDefault="00F15BFF" w:rsidP="00F15B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</w:t>
      </w:r>
      <w:r w:rsidRPr="00E74A0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15BFF" w:rsidRPr="00E74A00" w:rsidRDefault="00F15BFF" w:rsidP="00F15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F15BFF" w:rsidRPr="00E74A00" w:rsidRDefault="00F15BFF" w:rsidP="00F15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F15BFF" w:rsidRPr="00E74A00" w:rsidRDefault="00F15BFF" w:rsidP="00F15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0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15BFF" w:rsidRPr="00E74A00" w:rsidRDefault="00F15BFF" w:rsidP="00F15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BFF" w:rsidRPr="00E74A00" w:rsidRDefault="00F15BFF" w:rsidP="00F15BFF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4A00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F15BFF" w:rsidRPr="00E74A00" w:rsidRDefault="00F15BFF" w:rsidP="00F1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восьмая</w:t>
      </w:r>
      <w:r w:rsidRPr="00E7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сессия</w:t>
      </w:r>
    </w:p>
    <w:p w:rsidR="001345EE" w:rsidRPr="0083383F" w:rsidRDefault="00F15BFF" w:rsidP="00833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</w:t>
      </w:r>
      <w:r w:rsidRPr="00E74A0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1345EE" w:rsidRDefault="00F15BFF" w:rsidP="001345EE">
      <w:pPr>
        <w:tabs>
          <w:tab w:val="left" w:pos="57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345EE">
        <w:rPr>
          <w:rFonts w:ascii="Times New Roman" w:hAnsi="Times New Roman"/>
          <w:sz w:val="28"/>
          <w:szCs w:val="28"/>
        </w:rPr>
        <w:t>02.04.2021</w:t>
      </w:r>
      <w:r w:rsidR="001345EE">
        <w:rPr>
          <w:rFonts w:ascii="Times New Roman" w:hAnsi="Times New Roman"/>
        </w:rPr>
        <w:t xml:space="preserve"> </w:t>
      </w:r>
      <w:r w:rsidR="001345EE">
        <w:rPr>
          <w:rFonts w:ascii="Times New Roman" w:hAnsi="Times New Roman"/>
        </w:rPr>
        <w:tab/>
      </w:r>
      <w:r w:rsidR="001345E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345EE">
        <w:rPr>
          <w:rFonts w:ascii="Times New Roman" w:hAnsi="Times New Roman"/>
          <w:sz w:val="28"/>
          <w:szCs w:val="28"/>
        </w:rPr>
        <w:t>№ 34</w:t>
      </w:r>
    </w:p>
    <w:p w:rsidR="001345EE" w:rsidRDefault="001345EE" w:rsidP="008338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Заречье</w:t>
      </w:r>
    </w:p>
    <w:p w:rsidR="001345EE" w:rsidRDefault="001345EE" w:rsidP="00F15B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№</w:t>
      </w:r>
      <w:proofErr w:type="gramEnd"/>
      <w:r>
        <w:rPr>
          <w:rFonts w:ascii="Times New Roman" w:hAnsi="Times New Roman"/>
          <w:sz w:val="28"/>
          <w:szCs w:val="28"/>
        </w:rPr>
        <w:t xml:space="preserve"> 22 от 25.12.2020 «О  бюджете Тартасского сельсовета</w:t>
      </w:r>
    </w:p>
    <w:p w:rsidR="001345EE" w:rsidRDefault="001345EE" w:rsidP="00F15B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на 2021 год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2022-2023 годы» (с изменениями от 25.01.2021г., от 26.02.2021г., от 22.03.2021г.)</w:t>
      </w:r>
    </w:p>
    <w:p w:rsidR="001345EE" w:rsidRDefault="001345EE" w:rsidP="001345EE">
      <w:pPr>
        <w:pStyle w:val="headertexttopleveltextcentertext"/>
        <w:tabs>
          <w:tab w:val="left" w:pos="709"/>
        </w:tabs>
        <w:spacing w:before="0" w:beforeAutospacing="0" w:after="0" w:afterAutospacing="0"/>
        <w:ind w:firstLine="567"/>
      </w:pPr>
    </w:p>
    <w:p w:rsidR="0018319A" w:rsidRDefault="001345EE" w:rsidP="00F15B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Тартасского сельсовета  от 15.11.2019  № 38 «Об утверждении Положения 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Тартасском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области» </w:t>
      </w:r>
    </w:p>
    <w:p w:rsidR="001345EE" w:rsidRDefault="001345EE" w:rsidP="00F15B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18319A">
        <w:rPr>
          <w:rFonts w:ascii="Times New Roman" w:hAnsi="Times New Roman"/>
          <w:sz w:val="28"/>
          <w:szCs w:val="28"/>
        </w:rPr>
        <w:t xml:space="preserve">ТАРТАССКОГО СЕЛЬСОВЕТА </w:t>
      </w:r>
      <w:r>
        <w:rPr>
          <w:rFonts w:ascii="Times New Roman" w:hAnsi="Times New Roman"/>
          <w:sz w:val="28"/>
          <w:szCs w:val="28"/>
        </w:rPr>
        <w:t xml:space="preserve">РЕШИЛ:                                             </w:t>
      </w:r>
    </w:p>
    <w:p w:rsidR="001345EE" w:rsidRDefault="001345EE" w:rsidP="00F15B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от 25.12.2020  № 22 «О бюджете Тартасского сельсовета Венгеровского района Новосибирской области на 2021 год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плановый период 2022-2023 годы» (с изменениями от 25.01.2021г., от 26.02.2021г., от 22.03.2021г.)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345EE" w:rsidRDefault="001345EE" w:rsidP="00F15B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sz w:val="28"/>
          <w:szCs w:val="28"/>
        </w:rPr>
        <w:t>Дополнить пунктом 8.1. следующего содержания: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"8.1. Установить, что в сводную бюджетную роспись могут быть внесены изменения в соответствии с решениями руководителя финансового органа без внесения изменений в настоящее решение о бюджете: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lastRenderedPageBreak/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 </w:t>
      </w:r>
      <w:hyperlink r:id="rId5" w:anchor="/document/70353464/entry/262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частями 2</w:t>
        </w:r>
      </w:hyperlink>
      <w:r w:rsidRPr="00F15BFF">
        <w:rPr>
          <w:rFonts w:ascii="Times New Roman" w:hAnsi="Times New Roman"/>
          <w:sz w:val="28"/>
          <w:szCs w:val="28"/>
        </w:rPr>
        <w:t> и </w:t>
      </w:r>
      <w:hyperlink r:id="rId6" w:anchor="/document/70353464/entry/263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3 статьи 26</w:t>
        </w:r>
      </w:hyperlink>
      <w:r w:rsidRPr="00F15BFF">
        <w:rPr>
          <w:rFonts w:ascii="Times New Roman" w:hAnsi="Times New Roman"/>
          <w:sz w:val="28"/>
          <w:szCs w:val="28"/>
        </w:rPr>
        <w:t> 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7" w:anchor="/document/12112604/entry/1545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пунктом 5 статьи 154</w:t>
        </w:r>
      </w:hyperlink>
      <w:r w:rsidRPr="00F15BFF">
        <w:rPr>
          <w:rFonts w:ascii="Times New Roman" w:hAnsi="Times New Roman"/>
          <w:sz w:val="28"/>
          <w:szCs w:val="28"/>
        </w:rPr>
        <w:t> настоящего Кодекса;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 xml:space="preserve">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</w:t>
      </w:r>
      <w:proofErr w:type="gramStart"/>
      <w:r w:rsidRPr="00F15BFF">
        <w:rPr>
          <w:rFonts w:ascii="Times New Roman" w:hAnsi="Times New Roman"/>
          <w:sz w:val="28"/>
          <w:szCs w:val="28"/>
        </w:rPr>
        <w:t>увеличения</w:t>
      </w:r>
      <w:proofErr w:type="gramEnd"/>
      <w:r w:rsidRPr="00F15BFF">
        <w:rPr>
          <w:rFonts w:ascii="Times New Roman" w:hAnsi="Times New Roman"/>
          <w:sz w:val="28"/>
          <w:szCs w:val="28"/>
        </w:rPr>
        <w:t xml:space="preserve">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 xml:space="preserve">в случае перераспределения средств резервных фондов, а </w:t>
      </w:r>
      <w:proofErr w:type="gramStart"/>
      <w:r w:rsidRPr="00F15BFF">
        <w:rPr>
          <w:rFonts w:ascii="Times New Roman" w:hAnsi="Times New Roman"/>
          <w:sz w:val="28"/>
          <w:szCs w:val="28"/>
        </w:rPr>
        <w:t>так же</w:t>
      </w:r>
      <w:proofErr w:type="gramEnd"/>
      <w:r w:rsidRPr="00F15BFF">
        <w:rPr>
          <w:rFonts w:ascii="Times New Roman" w:hAnsi="Times New Roman"/>
          <w:sz w:val="28"/>
          <w:szCs w:val="28"/>
        </w:rPr>
        <w:t xml:space="preserve"> средств, иным образом зарезервированных в составе утвержденных бюджетных ассигнований с указанием в решении о бюджете объема и направлений их использования;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получения </w:t>
      </w:r>
      <w:hyperlink r:id="rId8" w:anchor="/document/71839566/entry/3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уведомления</w:t>
        </w:r>
      </w:hyperlink>
      <w:r w:rsidRPr="00F15BFF">
        <w:rPr>
          <w:rFonts w:ascii="Times New Roman" w:hAnsi="Times New Roman"/>
          <w:sz w:val="28"/>
          <w:szCs w:val="28"/>
        </w:rPr>
        <w:t xml:space="preserve"> о предоставлении субсидий, субвенций, иных межбюджетных трансфертов, имеющих целевое назначение, и </w:t>
      </w:r>
      <w:proofErr w:type="gramStart"/>
      <w:r w:rsidRPr="00F15BFF">
        <w:rPr>
          <w:rFonts w:ascii="Times New Roman" w:hAnsi="Times New Roman"/>
          <w:sz w:val="28"/>
          <w:szCs w:val="28"/>
        </w:rPr>
        <w:t>получения</w:t>
      </w:r>
      <w:proofErr w:type="gramEnd"/>
      <w:r w:rsidRPr="00F15BFF">
        <w:rPr>
          <w:rFonts w:ascii="Times New Roman" w:hAnsi="Times New Roman"/>
          <w:sz w:val="28"/>
          <w:szCs w:val="28"/>
        </w:rPr>
        <w:t xml:space="preserve">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 года бюджетных ассигнований на исполнение </w:t>
      </w:r>
      <w:r w:rsidRPr="00F15BFF">
        <w:rPr>
          <w:rFonts w:ascii="Times New Roman" w:hAnsi="Times New Roman"/>
          <w:sz w:val="28"/>
          <w:szCs w:val="28"/>
        </w:rPr>
        <w:lastRenderedPageBreak/>
        <w:t>указанных муниципальных контрактов в соответствии с требованиями, установленными БК РФ;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настоящим Бюджетным кодексом Российской Федерации;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9" w:anchor="/document/12112604/entry/78022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пункте 2 статьи 78.2</w:t>
        </w:r>
      </w:hyperlink>
      <w:r w:rsidRPr="00F15BFF">
        <w:rPr>
          <w:rFonts w:ascii="Times New Roman" w:hAnsi="Times New Roman"/>
          <w:sz w:val="28"/>
          <w:szCs w:val="28"/>
        </w:rPr>
        <w:t> и </w:t>
      </w:r>
      <w:hyperlink r:id="rId10" w:anchor="/document/12112604/entry/792" w:history="1">
        <w:r w:rsidRPr="00F15BFF">
          <w:rPr>
            <w:rStyle w:val="af6"/>
            <w:rFonts w:ascii="Times New Roman" w:hAnsi="Times New Roman"/>
            <w:sz w:val="28"/>
            <w:szCs w:val="28"/>
          </w:rPr>
          <w:t>пункте 2 статьи 79</w:t>
        </w:r>
      </w:hyperlink>
      <w:r w:rsidRPr="00F15BFF">
        <w:rPr>
          <w:rFonts w:ascii="Times New Roman" w:hAnsi="Times New Roman"/>
          <w:sz w:val="28"/>
          <w:szCs w:val="28"/>
        </w:rPr>
        <w:t> настоящего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седьмым и девятым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допускается."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1.2 Дополнить пунктом 8.2 следующего содержания:</w:t>
      </w:r>
    </w:p>
    <w:p w:rsidR="001345EE" w:rsidRPr="00F15BFF" w:rsidRDefault="001345EE" w:rsidP="00F15B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F15BFF">
        <w:rPr>
          <w:rFonts w:ascii="Times New Roman" w:hAnsi="Times New Roman"/>
          <w:sz w:val="28"/>
          <w:szCs w:val="28"/>
        </w:rPr>
        <w:t>"8.2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бюджета:</w:t>
      </w:r>
    </w:p>
    <w:p w:rsidR="001345EE" w:rsidRPr="00F15BFF" w:rsidRDefault="001345EE" w:rsidP="00F15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BFF">
        <w:rPr>
          <w:rFonts w:ascii="Times New Roman" w:hAnsi="Times New Roman" w:cs="Times New Roman"/>
          <w:sz w:val="28"/>
          <w:szCs w:val="28"/>
        </w:rPr>
        <w:t xml:space="preserve">       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1345EE" w:rsidRPr="00F15BFF" w:rsidRDefault="001345EE" w:rsidP="00F15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BFF">
        <w:rPr>
          <w:rFonts w:ascii="Times New Roman" w:hAnsi="Times New Roman" w:cs="Times New Roman"/>
          <w:sz w:val="28"/>
          <w:szCs w:val="28"/>
        </w:rPr>
        <w:lastRenderedPageBreak/>
        <w:t xml:space="preserve">        перераспределение бюджетных ассигнований, предусмотренных между главными распорядителями и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1" w:history="1">
        <w:r w:rsidRPr="00F15BFF">
          <w:rPr>
            <w:rStyle w:val="af6"/>
            <w:rFonts w:ascii="Times New Roman" w:hAnsi="Times New Roman" w:cs="Times New Roman"/>
            <w:sz w:val="28"/>
            <w:szCs w:val="28"/>
          </w:rPr>
          <w:t>№ 597</w:t>
        </w:r>
      </w:hyperlink>
      <w:r w:rsidRPr="00F15BFF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2" w:history="1">
        <w:r w:rsidRPr="00F15BFF">
          <w:rPr>
            <w:rStyle w:val="af6"/>
            <w:rFonts w:ascii="Times New Roman" w:hAnsi="Times New Roman" w:cs="Times New Roman"/>
            <w:sz w:val="28"/>
            <w:szCs w:val="28"/>
          </w:rPr>
          <w:t>№ 761</w:t>
        </w:r>
      </w:hyperlink>
      <w:r w:rsidRPr="00F15BFF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3" w:history="1">
        <w:r w:rsidRPr="00F15BFF">
          <w:rPr>
            <w:rStyle w:val="af6"/>
            <w:rFonts w:ascii="Times New Roman" w:hAnsi="Times New Roman" w:cs="Times New Roman"/>
            <w:sz w:val="28"/>
            <w:szCs w:val="28"/>
          </w:rPr>
          <w:t>№ 1688</w:t>
        </w:r>
      </w:hyperlink>
      <w:r w:rsidRPr="00F15BFF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работников. "</w:t>
      </w:r>
    </w:p>
    <w:p w:rsidR="001345EE" w:rsidRPr="00F15BFF" w:rsidRDefault="001345EE" w:rsidP="00F15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5BF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15BFF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proofErr w:type="gramStart"/>
      <w:r w:rsidRPr="00F15BFF">
        <w:rPr>
          <w:rFonts w:ascii="Times New Roman" w:hAnsi="Times New Roman" w:cs="Times New Roman"/>
          <w:sz w:val="28"/>
          <w:szCs w:val="28"/>
        </w:rPr>
        <w:t>решение  Главе</w:t>
      </w:r>
      <w:proofErr w:type="gramEnd"/>
      <w:r w:rsidRPr="00F15BFF">
        <w:rPr>
          <w:rFonts w:ascii="Times New Roman" w:hAnsi="Times New Roman" w:cs="Times New Roman"/>
          <w:sz w:val="28"/>
          <w:szCs w:val="28"/>
        </w:rPr>
        <w:t xml:space="preserve"> Тартасского сельсовета Венгеровского района Новосибирской области для подписания и  опубликования в «Бюллетени Тартасского  сельсовета» и размещения на официальном сайте в сети Интернет</w:t>
      </w:r>
      <w:r w:rsidRPr="00F15BFF">
        <w:rPr>
          <w:rFonts w:ascii="Times New Roman" w:hAnsi="Times New Roman" w:cs="Times New Roman"/>
          <w:szCs w:val="28"/>
        </w:rPr>
        <w:t>.</w:t>
      </w:r>
    </w:p>
    <w:p w:rsidR="001345EE" w:rsidRDefault="001345EE" w:rsidP="00F15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FF">
        <w:rPr>
          <w:rFonts w:ascii="Times New Roman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18319A" w:rsidRDefault="0018319A" w:rsidP="00F15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19A" w:rsidRPr="00F15BFF" w:rsidRDefault="0018319A" w:rsidP="00F15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5EE" w:rsidRDefault="001345EE" w:rsidP="001345E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15BFF" w:rsidRPr="00E74A00" w:rsidTr="0036256F">
        <w:tc>
          <w:tcPr>
            <w:tcW w:w="4785" w:type="dxa"/>
          </w:tcPr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Председатель Совета депутатов</w:t>
            </w:r>
          </w:p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Тартасского сельсовета</w:t>
            </w:r>
          </w:p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Венгеровского района</w:t>
            </w:r>
          </w:p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</w:p>
          <w:p w:rsidR="00F15BFF" w:rsidRPr="00E74A00" w:rsidRDefault="00F15BFF" w:rsidP="0036256F">
            <w:pPr>
              <w:spacing w:after="0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                             Л.А. Сичкарёв</w:t>
            </w:r>
          </w:p>
          <w:p w:rsidR="00F15BFF" w:rsidRPr="00E74A00" w:rsidRDefault="00F15BFF" w:rsidP="0036256F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/>
              <w:jc w:val="both"/>
              <w:rPr>
                <w:sz w:val="28"/>
                <w:szCs w:val="28"/>
              </w:rPr>
            </w:pPr>
          </w:p>
          <w:p w:rsidR="00F15BFF" w:rsidRPr="00E74A00" w:rsidRDefault="00F15BFF" w:rsidP="0036256F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5BFF" w:rsidRPr="00E74A00" w:rsidRDefault="00F15BFF" w:rsidP="0036256F">
            <w:pPr>
              <w:spacing w:after="0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Глава </w:t>
            </w:r>
            <w:proofErr w:type="spellStart"/>
            <w:r w:rsidRPr="00E74A00">
              <w:rPr>
                <w:sz w:val="28"/>
                <w:szCs w:val="28"/>
              </w:rPr>
              <w:t>Тартсского</w:t>
            </w:r>
            <w:proofErr w:type="spellEnd"/>
            <w:r w:rsidRPr="00E74A00">
              <w:rPr>
                <w:sz w:val="28"/>
                <w:szCs w:val="28"/>
              </w:rPr>
              <w:t xml:space="preserve"> сельсовета</w:t>
            </w:r>
          </w:p>
          <w:p w:rsidR="00F15BFF" w:rsidRPr="00E74A00" w:rsidRDefault="00F15BFF" w:rsidP="0036256F">
            <w:pPr>
              <w:spacing w:after="0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>Венгеровского района</w:t>
            </w:r>
          </w:p>
          <w:p w:rsidR="00F15BFF" w:rsidRPr="00E74A00" w:rsidRDefault="00F15BFF" w:rsidP="0036256F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F15BFF" w:rsidRPr="00E74A00" w:rsidRDefault="00F15BFF" w:rsidP="0036256F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F15BFF" w:rsidRPr="00E74A00" w:rsidRDefault="00F15BFF" w:rsidP="0036256F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F15BFF" w:rsidRPr="00E74A00" w:rsidRDefault="00F15BFF" w:rsidP="0036256F">
            <w:pPr>
              <w:pStyle w:val="af4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E74A00"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D10CA1" w:rsidRDefault="00D10CA1" w:rsidP="0018319A">
      <w:pPr>
        <w:rPr>
          <w:rFonts w:ascii="Times New Roman" w:hAnsi="Times New Roman"/>
          <w:sz w:val="28"/>
          <w:szCs w:val="28"/>
        </w:rPr>
      </w:pPr>
    </w:p>
    <w:p w:rsidR="0018319A" w:rsidRDefault="0018319A" w:rsidP="0018319A">
      <w:pPr>
        <w:rPr>
          <w:rFonts w:ascii="Times New Roman" w:hAnsi="Times New Roman"/>
          <w:sz w:val="28"/>
          <w:szCs w:val="28"/>
        </w:rPr>
      </w:pPr>
    </w:p>
    <w:p w:rsidR="0018319A" w:rsidRDefault="0018319A" w:rsidP="0018319A">
      <w:pPr>
        <w:rPr>
          <w:rFonts w:ascii="Times New Roman" w:hAnsi="Times New Roman"/>
          <w:sz w:val="28"/>
          <w:szCs w:val="28"/>
        </w:rPr>
      </w:pPr>
    </w:p>
    <w:p w:rsidR="0018319A" w:rsidRDefault="0018319A" w:rsidP="0018319A">
      <w:pPr>
        <w:rPr>
          <w:rFonts w:ascii="Times New Roman" w:hAnsi="Times New Roman"/>
          <w:sz w:val="28"/>
          <w:szCs w:val="28"/>
        </w:rPr>
      </w:pPr>
    </w:p>
    <w:p w:rsidR="0018319A" w:rsidRDefault="0018319A" w:rsidP="0018319A">
      <w:pPr>
        <w:rPr>
          <w:rFonts w:ascii="Times New Roman" w:hAnsi="Times New Roman"/>
          <w:sz w:val="28"/>
          <w:szCs w:val="28"/>
        </w:rPr>
      </w:pPr>
    </w:p>
    <w:p w:rsidR="0018319A" w:rsidRDefault="0018319A" w:rsidP="0018319A">
      <w:pPr>
        <w:rPr>
          <w:rFonts w:ascii="Times New Roman" w:hAnsi="Times New Roman"/>
          <w:sz w:val="28"/>
          <w:szCs w:val="28"/>
        </w:rPr>
      </w:pPr>
    </w:p>
    <w:p w:rsidR="0018319A" w:rsidRPr="00D10CA1" w:rsidRDefault="0018319A" w:rsidP="0018319A">
      <w:pPr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D10CA1" w:rsidRPr="00D10CA1" w:rsidRDefault="00D10CA1" w:rsidP="00D10C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 П И С О К</w:t>
      </w:r>
    </w:p>
    <w:p w:rsidR="00D10CA1" w:rsidRPr="00D10CA1" w:rsidRDefault="006F6A17" w:rsidP="00D10C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депутатов Совета </w:t>
      </w:r>
      <w:r w:rsidR="00D10CA1" w:rsidRPr="00D10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депутатов Тартасского сельсовета</w:t>
      </w:r>
    </w:p>
    <w:p w:rsidR="00D10CA1" w:rsidRPr="00D10CA1" w:rsidRDefault="00D10CA1" w:rsidP="00D10C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Венгеровского района Новосибирской области</w:t>
      </w:r>
    </w:p>
    <w:p w:rsidR="00D10CA1" w:rsidRPr="00D10CA1" w:rsidRDefault="00D10CA1" w:rsidP="00D10C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присутствующих на сессии </w:t>
      </w:r>
      <w:r w:rsidR="00F85A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02.04</w:t>
      </w:r>
      <w:r w:rsidRPr="00D10C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.2021 года.</w:t>
      </w:r>
    </w:p>
    <w:p w:rsidR="00D10CA1" w:rsidRPr="00D10CA1" w:rsidRDefault="00D10CA1" w:rsidP="00D10CA1">
      <w:pPr>
        <w:tabs>
          <w:tab w:val="left" w:pos="754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Афанасьева Любовь Николаевна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FFD">
        <w:rPr>
          <w:rFonts w:ascii="Times New Roman" w:eastAsia="Times New Roman" w:hAnsi="Times New Roman" w:cs="Times New Roman"/>
          <w:sz w:val="28"/>
          <w:szCs w:val="28"/>
        </w:rPr>
        <w:t>Бахман</w:t>
      </w:r>
      <w:proofErr w:type="spellEnd"/>
      <w:r w:rsidRPr="00B23FFD">
        <w:rPr>
          <w:rFonts w:ascii="Times New Roman" w:eastAsia="Times New Roman" w:hAnsi="Times New Roman" w:cs="Times New Roman"/>
          <w:sz w:val="28"/>
          <w:szCs w:val="28"/>
        </w:rPr>
        <w:t xml:space="preserve"> Алла Борисовна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Лебедев Владимир Иванович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FFD">
        <w:rPr>
          <w:rFonts w:ascii="Times New Roman" w:eastAsia="Times New Roman" w:hAnsi="Times New Roman" w:cs="Times New Roman"/>
          <w:sz w:val="28"/>
          <w:szCs w:val="28"/>
        </w:rPr>
        <w:t>Мазнева</w:t>
      </w:r>
      <w:proofErr w:type="spellEnd"/>
      <w:r w:rsidRPr="00B23FFD">
        <w:rPr>
          <w:rFonts w:ascii="Times New Roman" w:eastAsia="Times New Roman" w:hAnsi="Times New Roman" w:cs="Times New Roman"/>
          <w:sz w:val="28"/>
          <w:szCs w:val="28"/>
        </w:rPr>
        <w:t xml:space="preserve"> Наталья Геннадьевна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Новикова Светлана Ивановна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Принц Владимир Робертович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FFD">
        <w:rPr>
          <w:rFonts w:ascii="Times New Roman" w:eastAsia="Times New Roman" w:hAnsi="Times New Roman" w:cs="Times New Roman"/>
          <w:sz w:val="28"/>
          <w:szCs w:val="28"/>
        </w:rPr>
        <w:t>Ротова</w:t>
      </w:r>
      <w:proofErr w:type="spellEnd"/>
      <w:r w:rsidRPr="00B23FFD">
        <w:rPr>
          <w:rFonts w:ascii="Times New Roman" w:eastAsia="Times New Roman" w:hAnsi="Times New Roman" w:cs="Times New Roman"/>
          <w:sz w:val="28"/>
          <w:szCs w:val="28"/>
        </w:rPr>
        <w:t xml:space="preserve"> Юлия Викторовна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Сичкарёв Леонид Александрович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Солодов Андрей Михайлович</w:t>
      </w:r>
    </w:p>
    <w:p w:rsidR="00B23FFD" w:rsidRPr="00B23FFD" w:rsidRDefault="00B23FFD" w:rsidP="00B23FF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FD">
        <w:rPr>
          <w:rFonts w:ascii="Times New Roman" w:eastAsia="Times New Roman" w:hAnsi="Times New Roman" w:cs="Times New Roman"/>
          <w:sz w:val="28"/>
          <w:szCs w:val="28"/>
        </w:rPr>
        <w:t>Токарев Владимир Леонидович</w:t>
      </w:r>
    </w:p>
    <w:p w:rsidR="00D10CA1" w:rsidRPr="00D10CA1" w:rsidRDefault="00D10CA1" w:rsidP="00D10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CA1" w:rsidRPr="00D10CA1" w:rsidRDefault="00D10CA1" w:rsidP="00D10CA1">
      <w:pPr>
        <w:spacing w:after="0"/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spacing w:after="0"/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spacing w:after="0"/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spacing w:after="0"/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spacing w:after="0"/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ind w:left="6372"/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  <w:r w:rsidRPr="00D10CA1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</w:t>
      </w: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  <w:r w:rsidRPr="00D10CA1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</w:t>
      </w: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</w:p>
    <w:p w:rsidR="00D10CA1" w:rsidRPr="00D10CA1" w:rsidRDefault="00D10CA1" w:rsidP="00D10CA1">
      <w:pPr>
        <w:rPr>
          <w:rFonts w:ascii="Times New Roman" w:eastAsia="Calibri" w:hAnsi="Times New Roman" w:cs="Times New Roman"/>
          <w:lang w:eastAsia="en-US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10CA1" w:rsidRDefault="00D10CA1" w:rsidP="007E21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sectPr w:rsidR="00D10CA1" w:rsidSect="004751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C10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20DF5"/>
    <w:multiLevelType w:val="singleLevel"/>
    <w:tmpl w:val="33189D42"/>
    <w:lvl w:ilvl="0">
      <w:numFmt w:val="bullet"/>
      <w:lvlText w:val="-"/>
      <w:lvlJc w:val="left"/>
      <w:pPr>
        <w:tabs>
          <w:tab w:val="num" w:pos="1110"/>
        </w:tabs>
        <w:ind w:left="1110" w:hanging="570"/>
      </w:pPr>
    </w:lvl>
  </w:abstractNum>
  <w:abstractNum w:abstractNumId="9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>
    <w:nsid w:val="1C2C7576"/>
    <w:multiLevelType w:val="multilevel"/>
    <w:tmpl w:val="05781F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12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3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4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8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CC0AF8"/>
    <w:multiLevelType w:val="multilevel"/>
    <w:tmpl w:val="DD0806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20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3">
    <w:nsid w:val="46BA1E0F"/>
    <w:multiLevelType w:val="multilevel"/>
    <w:tmpl w:val="CA4A033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1412"/>
        </w:tabs>
        <w:ind w:left="1412" w:hanging="945"/>
      </w:pPr>
    </w:lvl>
    <w:lvl w:ilvl="2">
      <w:start w:val="1"/>
      <w:numFmt w:val="decimal"/>
      <w:lvlText w:val="%1.%2.%3."/>
      <w:lvlJc w:val="left"/>
      <w:pPr>
        <w:tabs>
          <w:tab w:val="num" w:pos="1879"/>
        </w:tabs>
        <w:ind w:left="1879" w:hanging="945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24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8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9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2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9"/>
  </w:num>
  <w:num w:numId="4">
    <w:abstractNumId w:val="31"/>
  </w:num>
  <w:num w:numId="5">
    <w:abstractNumId w:val="22"/>
  </w:num>
  <w:num w:numId="6">
    <w:abstractNumId w:val="27"/>
  </w:num>
  <w:num w:numId="7">
    <w:abstractNumId w:val="24"/>
  </w:num>
  <w:num w:numId="8">
    <w:abstractNumId w:val="10"/>
  </w:num>
  <w:num w:numId="9">
    <w:abstractNumId w:val="0"/>
  </w:num>
  <w:num w:numId="10">
    <w:abstractNumId w:val="4"/>
  </w:num>
  <w:num w:numId="11">
    <w:abstractNumId w:val="17"/>
  </w:num>
  <w:num w:numId="12">
    <w:abstractNumId w:val="20"/>
  </w:num>
  <w:num w:numId="13">
    <w:abstractNumId w:val="25"/>
  </w:num>
  <w:num w:numId="14">
    <w:abstractNumId w:val="32"/>
  </w:num>
  <w:num w:numId="15">
    <w:abstractNumId w:val="29"/>
  </w:num>
  <w:num w:numId="16">
    <w:abstractNumId w:val="15"/>
  </w:num>
  <w:num w:numId="17">
    <w:abstractNumId w:val="16"/>
  </w:num>
  <w:num w:numId="18">
    <w:abstractNumId w:val="12"/>
  </w:num>
  <w:num w:numId="19">
    <w:abstractNumId w:val="1"/>
  </w:num>
  <w:num w:numId="20">
    <w:abstractNumId w:val="34"/>
  </w:num>
  <w:num w:numId="21">
    <w:abstractNumId w:val="14"/>
  </w:num>
  <w:num w:numId="22">
    <w:abstractNumId w:val="7"/>
  </w:num>
  <w:num w:numId="23">
    <w:abstractNumId w:val="33"/>
  </w:num>
  <w:num w:numId="24">
    <w:abstractNumId w:val="21"/>
  </w:num>
  <w:num w:numId="25">
    <w:abstractNumId w:val="3"/>
  </w:num>
  <w:num w:numId="26">
    <w:abstractNumId w:val="5"/>
  </w:num>
  <w:num w:numId="27">
    <w:abstractNumId w:val="18"/>
  </w:num>
  <w:num w:numId="28">
    <w:abstractNumId w:val="26"/>
  </w:num>
  <w:num w:numId="2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"/>
    <w:lvlOverride w:ilvl="0">
      <w:startOverride w:val="1"/>
    </w:lvlOverride>
  </w:num>
  <w:num w:numId="32">
    <w:abstractNumId w:val="8"/>
  </w:num>
  <w:num w:numId="33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D"/>
    <w:rsid w:val="00004E7B"/>
    <w:rsid w:val="001345EE"/>
    <w:rsid w:val="0018319A"/>
    <w:rsid w:val="002259C8"/>
    <w:rsid w:val="00256D79"/>
    <w:rsid w:val="004070FC"/>
    <w:rsid w:val="00415534"/>
    <w:rsid w:val="00444F5B"/>
    <w:rsid w:val="00517652"/>
    <w:rsid w:val="00520036"/>
    <w:rsid w:val="00582DFF"/>
    <w:rsid w:val="00587E42"/>
    <w:rsid w:val="005E015C"/>
    <w:rsid w:val="005F5131"/>
    <w:rsid w:val="00622489"/>
    <w:rsid w:val="006F6A17"/>
    <w:rsid w:val="00736862"/>
    <w:rsid w:val="00762154"/>
    <w:rsid w:val="0077464F"/>
    <w:rsid w:val="007B213D"/>
    <w:rsid w:val="007E2146"/>
    <w:rsid w:val="0083383F"/>
    <w:rsid w:val="0093323F"/>
    <w:rsid w:val="009566C4"/>
    <w:rsid w:val="00A04E55"/>
    <w:rsid w:val="00A430BB"/>
    <w:rsid w:val="00AB687A"/>
    <w:rsid w:val="00B2062E"/>
    <w:rsid w:val="00B23FFD"/>
    <w:rsid w:val="00BC5AB6"/>
    <w:rsid w:val="00D10CA1"/>
    <w:rsid w:val="00D11AED"/>
    <w:rsid w:val="00E74A00"/>
    <w:rsid w:val="00F15BFF"/>
    <w:rsid w:val="00F85AB7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BDF0-FF76-4A59-B152-CE75705D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0C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10CA1"/>
    <w:pPr>
      <w:keepNext/>
      <w:spacing w:after="0" w:line="240" w:lineRule="auto"/>
      <w:ind w:firstLine="1134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10CA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D10C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2146"/>
  </w:style>
  <w:style w:type="paragraph" w:styleId="a4">
    <w:name w:val="No Spacing"/>
    <w:link w:val="a3"/>
    <w:uiPriority w:val="1"/>
    <w:qFormat/>
    <w:rsid w:val="007E2146"/>
    <w:pPr>
      <w:spacing w:after="0" w:line="240" w:lineRule="auto"/>
    </w:pPr>
  </w:style>
  <w:style w:type="paragraph" w:customStyle="1" w:styleId="ConsPlusNormal">
    <w:name w:val="ConsPlusNormal"/>
    <w:uiPriority w:val="99"/>
    <w:rsid w:val="007E2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0C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10CA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10CA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D10CA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10CA1"/>
  </w:style>
  <w:style w:type="paragraph" w:styleId="a5">
    <w:name w:val="header"/>
    <w:basedOn w:val="a"/>
    <w:link w:val="a6"/>
    <w:uiPriority w:val="99"/>
    <w:rsid w:val="00D10CA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10CA1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page number"/>
    <w:uiPriority w:val="99"/>
    <w:rsid w:val="00D10CA1"/>
    <w:rPr>
      <w:rFonts w:cs="Times New Roman"/>
    </w:rPr>
  </w:style>
  <w:style w:type="paragraph" w:customStyle="1" w:styleId="ConsPlusTitle">
    <w:name w:val="ConsPlusTitle"/>
    <w:rsid w:val="00D10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D10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D10CA1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0CA1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paragraph" w:customStyle="1" w:styleId="s1">
    <w:name w:val="s_1"/>
    <w:basedOn w:val="a"/>
    <w:rsid w:val="00D10C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Normal">
    <w:name w:val="ConsNormal"/>
    <w:rsid w:val="00D10C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10CA1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rsid w:val="00D10C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a">
    <w:name w:val="Body Text"/>
    <w:basedOn w:val="a"/>
    <w:link w:val="ab"/>
    <w:rsid w:val="00D10C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D10CA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c">
    <w:name w:val="Body Text Indent"/>
    <w:basedOn w:val="a"/>
    <w:link w:val="ad"/>
    <w:rsid w:val="00D10CA1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D10CA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D10CA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D10CA1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D1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10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Цветовое выделение"/>
    <w:rsid w:val="00D10CA1"/>
    <w:rPr>
      <w:b/>
      <w:bCs/>
      <w:color w:val="000080"/>
    </w:rPr>
  </w:style>
  <w:style w:type="paragraph" w:customStyle="1" w:styleId="ConsPlusNonformat">
    <w:name w:val="ConsPlusNonformat"/>
    <w:rsid w:val="00D10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0C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CA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D10CA1"/>
  </w:style>
  <w:style w:type="paragraph" w:styleId="af1">
    <w:name w:val="Document Map"/>
    <w:basedOn w:val="a"/>
    <w:link w:val="af2"/>
    <w:rsid w:val="00D10C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D10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бычный (веб) Знак"/>
    <w:link w:val="af4"/>
    <w:uiPriority w:val="99"/>
    <w:locked/>
    <w:rsid w:val="00D10CA1"/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link w:val="af3"/>
    <w:uiPriority w:val="99"/>
    <w:unhideWhenUsed/>
    <w:rsid w:val="00D10C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f5">
    <w:name w:val="Table Grid"/>
    <w:basedOn w:val="a1"/>
    <w:uiPriority w:val="59"/>
    <w:rsid w:val="00D1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semiHidden/>
    <w:unhideWhenUsed/>
    <w:rsid w:val="001345E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345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A1A4BACCF115888C56AB011436B5243A18CAD077375F0CE0A12D681539R4g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A1A4BACCF115888C56AB011436B5243A18CAD97B3F5C0CE0A12D681539R4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A1A4BACCF115888C56AB011436B5243A18CBD07D3A5E0CE0A12D681539R4gEI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dcterms:created xsi:type="dcterms:W3CDTF">2021-04-06T07:56:00Z</dcterms:created>
  <dcterms:modified xsi:type="dcterms:W3CDTF">2022-03-09T04:07:00Z</dcterms:modified>
</cp:coreProperties>
</file>