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3C" w:rsidRDefault="00E3303C" w:rsidP="00E330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мае 2024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E3303C" w:rsidRDefault="00E3303C" w:rsidP="00E330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03C" w:rsidRDefault="00E3303C" w:rsidP="00E330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E3303C" w:rsidRDefault="00E3303C" w:rsidP="00E3303C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2024 года в адрес Главы Тартасского сельсовета Венгеровского района Новосибирской области поступило </w:t>
      </w:r>
      <w:r w:rsidR="003B62DB">
        <w:rPr>
          <w:rFonts w:ascii="Times New Roman" w:hAnsi="Times New Roman"/>
          <w:b/>
          <w:sz w:val="28"/>
          <w:szCs w:val="28"/>
        </w:rPr>
        <w:t>11</w:t>
      </w:r>
      <w:r w:rsidR="003B62DB">
        <w:rPr>
          <w:rFonts w:ascii="Times New Roman" w:hAnsi="Times New Roman"/>
          <w:sz w:val="28"/>
          <w:szCs w:val="28"/>
        </w:rPr>
        <w:t xml:space="preserve"> обращений и запросов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апреле 20</w:t>
      </w:r>
      <w:r w:rsidR="00A63A38">
        <w:rPr>
          <w:rFonts w:ascii="Times New Roman" w:hAnsi="Times New Roman"/>
          <w:i/>
          <w:iCs/>
          <w:sz w:val="28"/>
          <w:szCs w:val="28"/>
        </w:rPr>
        <w:t>24 года – 2, в мае 2023 года - 4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106E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7499">
        <w:rPr>
          <w:rFonts w:ascii="Times New Roman" w:hAnsi="Times New Roman"/>
          <w:i/>
          <w:iCs/>
          <w:sz w:val="28"/>
          <w:szCs w:val="28"/>
        </w:rPr>
        <w:t>(в апреле 2024 года – 2</w:t>
      </w:r>
      <w:r>
        <w:rPr>
          <w:rFonts w:ascii="Times New Roman" w:hAnsi="Times New Roman"/>
          <w:i/>
          <w:iCs/>
          <w:sz w:val="28"/>
          <w:szCs w:val="28"/>
        </w:rPr>
        <w:t>, в мае 2023</w:t>
      </w:r>
      <w:r w:rsidR="00B77499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A63A3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3A38">
        <w:rPr>
          <w:rFonts w:ascii="Times New Roman" w:hAnsi="Times New Roman"/>
          <w:i/>
          <w:iCs/>
          <w:sz w:val="28"/>
          <w:szCs w:val="28"/>
        </w:rPr>
        <w:t>(в апреле 2024 года – 0, в мае 2023 года - 3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A63A38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3A38">
        <w:rPr>
          <w:rFonts w:ascii="Times New Roman" w:hAnsi="Times New Roman"/>
          <w:i/>
          <w:iCs/>
          <w:sz w:val="28"/>
          <w:szCs w:val="28"/>
        </w:rPr>
        <w:t>(в апреле 2024 года – 0, в мае 2023 года –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E3303C" w:rsidRDefault="00E3303C" w:rsidP="00E330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303C" w:rsidRDefault="00E3303C" w:rsidP="00E330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апрелем 2024 года общее количество обращений у</w:t>
      </w:r>
      <w:r w:rsidR="00106EDB">
        <w:rPr>
          <w:rFonts w:ascii="Times New Roman" w:hAnsi="Times New Roman"/>
          <w:sz w:val="28"/>
          <w:szCs w:val="28"/>
        </w:rPr>
        <w:t xml:space="preserve">величилось на 9 </w:t>
      </w:r>
      <w:r w:rsidR="000326A9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, по сравнению с маем 2023 года количество обращений у</w:t>
      </w:r>
      <w:r w:rsidR="00106EDB">
        <w:rPr>
          <w:rFonts w:ascii="Times New Roman" w:hAnsi="Times New Roman"/>
          <w:sz w:val="28"/>
          <w:szCs w:val="28"/>
        </w:rPr>
        <w:t>величилось на 7</w:t>
      </w:r>
      <w:r w:rsidR="000326A9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E3303C" w:rsidRDefault="00E3303C" w:rsidP="00E3303C">
      <w:pPr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E3303C" w:rsidRDefault="00E3303C" w:rsidP="00E3303C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E3303C" w:rsidRDefault="00106EDB" w:rsidP="00E3303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мае 2024 года </w:t>
      </w:r>
      <w:r w:rsidR="00E3303C">
        <w:rPr>
          <w:rFonts w:ascii="Times New Roman" w:hAnsi="Times New Roman"/>
          <w:sz w:val="28"/>
          <w:szCs w:val="28"/>
        </w:rPr>
        <w:t xml:space="preserve">поступило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3</w:t>
      </w:r>
      <w:r w:rsidR="00E3303C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 (в апреле 2024 года - 2, в мае 2023 года - 0</w:t>
      </w:r>
      <w:r w:rsidR="00E3303C">
        <w:rPr>
          <w:rFonts w:ascii="Times New Roman" w:hAnsi="Times New Roman"/>
          <w:sz w:val="28"/>
          <w:szCs w:val="28"/>
        </w:rPr>
        <w:t>).</w:t>
      </w:r>
    </w:p>
    <w:p w:rsidR="00E3303C" w:rsidRDefault="00E3303C" w:rsidP="00E3303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апрелем 2024 года количество письменных обращений </w:t>
      </w:r>
      <w:r w:rsidR="00106EDB">
        <w:rPr>
          <w:rFonts w:ascii="Times New Roman" w:hAnsi="Times New Roman"/>
          <w:sz w:val="28"/>
          <w:szCs w:val="28"/>
        </w:rPr>
        <w:t>увеличилось на одно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маем 2023 года количество письменных обращений </w:t>
      </w:r>
      <w:r w:rsidR="00106EDB">
        <w:rPr>
          <w:rFonts w:ascii="Times New Roman" w:hAnsi="Times New Roman"/>
          <w:sz w:val="28"/>
          <w:szCs w:val="28"/>
        </w:rPr>
        <w:t>увеличилось на 3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E3303C" w:rsidRDefault="00E3303C" w:rsidP="00E330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106EDB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06EDB" w:rsidRPr="00106EDB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106EDB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9B00E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00EC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9B00EC">
        <w:rPr>
          <w:rFonts w:ascii="Times New Roman" w:hAnsi="Times New Roman"/>
          <w:b/>
          <w:i/>
          <w:sz w:val="28"/>
          <w:szCs w:val="28"/>
        </w:rPr>
        <w:t>80</w:t>
      </w:r>
      <w:r>
        <w:rPr>
          <w:rFonts w:ascii="Times New Roman" w:hAnsi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3303C" w:rsidRDefault="00E3303C" w:rsidP="00E330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E3303C" w:rsidRDefault="00E3303C" w:rsidP="00E3303C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E3303C" w:rsidRDefault="00E3303C" w:rsidP="00E3303C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мае 2023 года на личный прием к Главе Тартасского сельсовета В</w:t>
      </w:r>
      <w:r w:rsidR="000C448D">
        <w:rPr>
          <w:rFonts w:ascii="Times New Roman" w:hAnsi="Times New Roman"/>
          <w:b/>
          <w:sz w:val="28"/>
          <w:szCs w:val="28"/>
        </w:rPr>
        <w:t xml:space="preserve">енгеровского района обратилось 2 человека </w:t>
      </w:r>
      <w:r w:rsidR="000C448D">
        <w:rPr>
          <w:rFonts w:ascii="Times New Roman" w:hAnsi="Times New Roman"/>
          <w:b/>
          <w:i/>
          <w:sz w:val="28"/>
          <w:szCs w:val="28"/>
        </w:rPr>
        <w:t>(в апреле 2024 года - 0; в мае 2023 года – 3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E3303C" w:rsidRDefault="00E3303C" w:rsidP="00E3303C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E3303C" w:rsidRDefault="00E3303C" w:rsidP="00E3303C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E3303C" w:rsidRDefault="00E3303C" w:rsidP="00E3303C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мае 2024 года по справочному телефону администрации Тартасского сельсовета Венгеровского района Новосибирской области поступило </w:t>
      </w:r>
      <w:r w:rsidR="006932DD">
        <w:rPr>
          <w:rFonts w:ascii="Times New Roman" w:hAnsi="Times New Roman"/>
          <w:b/>
          <w:sz w:val="28"/>
          <w:szCs w:val="28"/>
        </w:rPr>
        <w:t>6</w:t>
      </w:r>
      <w:r w:rsidR="006932DD">
        <w:rPr>
          <w:rFonts w:ascii="Times New Roman" w:hAnsi="Times New Roman"/>
          <w:sz w:val="28"/>
          <w:szCs w:val="28"/>
        </w:rPr>
        <w:t xml:space="preserve"> обращений (в апреле 2024 года – 0 обращений, в мае 2023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E3303C" w:rsidRDefault="006932DD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4</w:t>
      </w:r>
      <w:r w:rsidR="00E3303C">
        <w:rPr>
          <w:rFonts w:ascii="Times New Roman" w:hAnsi="Times New Roman"/>
          <w:sz w:val="28"/>
          <w:szCs w:val="28"/>
        </w:rPr>
        <w:t>;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</w:t>
      </w:r>
      <w:r w:rsidR="006932DD">
        <w:rPr>
          <w:rFonts w:ascii="Times New Roman" w:hAnsi="Times New Roman"/>
          <w:sz w:val="28"/>
          <w:szCs w:val="28"/>
        </w:rPr>
        <w:t>фера – 2</w:t>
      </w:r>
      <w:r>
        <w:rPr>
          <w:rFonts w:ascii="Times New Roman" w:hAnsi="Times New Roman"/>
          <w:sz w:val="28"/>
          <w:szCs w:val="28"/>
        </w:rPr>
        <w:t>;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1;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E3303C" w:rsidRDefault="00E3303C" w:rsidP="00E330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апрелем 2024 года количество обращений у</w:t>
      </w:r>
      <w:r w:rsidR="006932DD">
        <w:rPr>
          <w:rFonts w:ascii="Times New Roman" w:hAnsi="Times New Roman"/>
          <w:sz w:val="28"/>
          <w:szCs w:val="28"/>
        </w:rPr>
        <w:t>величилось на 6 обращений</w:t>
      </w:r>
      <w:r>
        <w:rPr>
          <w:rFonts w:ascii="Times New Roman" w:hAnsi="Times New Roman"/>
          <w:sz w:val="28"/>
          <w:szCs w:val="28"/>
        </w:rPr>
        <w:t>, с маем 2023 года колич</w:t>
      </w:r>
      <w:r w:rsidR="006932DD">
        <w:rPr>
          <w:rFonts w:ascii="Times New Roman" w:hAnsi="Times New Roman"/>
          <w:sz w:val="28"/>
          <w:szCs w:val="28"/>
        </w:rPr>
        <w:t>ество обращений увеличилось на 5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мае 2024 года не поступало </w:t>
      </w: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мае 2024 года обращений, поставленных на контроль с истекшими сроками рассмотрения нет.</w:t>
      </w: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303C" w:rsidRDefault="00E3303C" w:rsidP="00E3303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3303C" w:rsidRDefault="00E3303C" w:rsidP="00E3303C"/>
    <w:p w:rsidR="00E3303C" w:rsidRDefault="00E3303C" w:rsidP="00E3303C"/>
    <w:p w:rsidR="00E3303C" w:rsidRDefault="00E3303C" w:rsidP="00E3303C"/>
    <w:p w:rsidR="00E3303C" w:rsidRDefault="00E3303C" w:rsidP="00E3303C"/>
    <w:p w:rsidR="00E3303C" w:rsidRDefault="00E3303C" w:rsidP="00E3303C"/>
    <w:p w:rsidR="00E3303C" w:rsidRDefault="00E3303C" w:rsidP="00E3303C"/>
    <w:p w:rsidR="00E3303C" w:rsidRDefault="00E3303C" w:rsidP="00E3303C"/>
    <w:p w:rsidR="00E3303C" w:rsidRDefault="00E3303C" w:rsidP="00E3303C"/>
    <w:p w:rsidR="00E3303C" w:rsidRDefault="00E3303C" w:rsidP="00E3303C"/>
    <w:p w:rsidR="00F7615C" w:rsidRDefault="00F7615C"/>
    <w:sectPr w:rsidR="00F7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88"/>
    <w:rsid w:val="000326A9"/>
    <w:rsid w:val="000C448D"/>
    <w:rsid w:val="00106EDB"/>
    <w:rsid w:val="003B62DB"/>
    <w:rsid w:val="006932DD"/>
    <w:rsid w:val="009B00EC"/>
    <w:rsid w:val="00A63A38"/>
    <w:rsid w:val="00B77499"/>
    <w:rsid w:val="00E1600D"/>
    <w:rsid w:val="00E20088"/>
    <w:rsid w:val="00E3303C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943B-1E74-4847-8678-9C1010BE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3C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03C"/>
    <w:rPr>
      <w:color w:val="0000FF"/>
      <w:u w:val="single"/>
    </w:rPr>
  </w:style>
  <w:style w:type="paragraph" w:styleId="a4">
    <w:name w:val="No Spacing"/>
    <w:uiPriority w:val="1"/>
    <w:qFormat/>
    <w:rsid w:val="00E3303C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2024-05-24T08:32:00Z</dcterms:created>
  <dcterms:modified xsi:type="dcterms:W3CDTF">2024-05-27T09:49:00Z</dcterms:modified>
</cp:coreProperties>
</file>